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10545"/>
        <w:gridCol w:w="2399"/>
      </w:tblGrid>
      <w:tr w:rsidR="00F5330A" w14:paraId="4CA57089" w14:textId="77777777" w:rsidTr="00DB7EBE">
        <w:trPr>
          <w:trHeight w:val="1077"/>
        </w:trPr>
        <w:tc>
          <w:tcPr>
            <w:tcW w:w="2398" w:type="dxa"/>
          </w:tcPr>
          <w:p w14:paraId="30D99A9C" w14:textId="7FEF2730" w:rsidR="00F5330A" w:rsidRDefault="00F5330A" w:rsidP="009778A8">
            <w:pPr>
              <w:jc w:val="center"/>
              <w:rPr>
                <w:b/>
              </w:rPr>
            </w:pPr>
            <w:r>
              <w:rPr>
                <w:b/>
                <w:noProof/>
                <w:lang w:val="en-GB" w:eastAsia="en-GB"/>
              </w:rPr>
              <w:drawing>
                <wp:anchor distT="0" distB="0" distL="114300" distR="114300" simplePos="0" relativeHeight="251664384" behindDoc="0" locked="0" layoutInCell="1" allowOverlap="1" wp14:anchorId="14BF646F" wp14:editId="23C9833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8000</wp:posOffset>
                  </wp:positionV>
                  <wp:extent cx="1009403" cy="659741"/>
                  <wp:effectExtent l="0" t="0" r="635" b="762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401" t="9782" r="10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403" cy="659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545" w:type="dxa"/>
            <w:vAlign w:val="center"/>
          </w:tcPr>
          <w:p w14:paraId="4E2C04F0" w14:textId="7ED8A5BD" w:rsidR="00CE151C" w:rsidRDefault="00F5330A" w:rsidP="00F5330A">
            <w:pPr>
              <w:jc w:val="center"/>
              <w:rPr>
                <w:b/>
              </w:rPr>
            </w:pPr>
            <w:r w:rsidRPr="008D2054">
              <w:rPr>
                <w:b/>
              </w:rPr>
              <w:t>Entry Form</w:t>
            </w:r>
            <w:r>
              <w:rPr>
                <w:b/>
                <w:noProof/>
                <w:lang w:val="en-GB" w:eastAsia="en-GB"/>
              </w:rPr>
              <w:t xml:space="preserve"> - </w:t>
            </w:r>
            <w:r w:rsidRPr="008D2054">
              <w:rPr>
                <w:b/>
              </w:rPr>
              <w:t>Viking Shetland Pony Show</w:t>
            </w:r>
            <w:r w:rsidR="0067758F">
              <w:rPr>
                <w:b/>
              </w:rPr>
              <w:t xml:space="preserve">, </w:t>
            </w:r>
            <w:proofErr w:type="spellStart"/>
            <w:r w:rsidR="0067758F">
              <w:rPr>
                <w:b/>
              </w:rPr>
              <w:t>Cunningsburgh</w:t>
            </w:r>
            <w:proofErr w:type="spellEnd"/>
            <w:r w:rsidR="0067758F">
              <w:rPr>
                <w:b/>
              </w:rPr>
              <w:t xml:space="preserve"> </w:t>
            </w:r>
            <w:proofErr w:type="spellStart"/>
            <w:r w:rsidR="0067758F">
              <w:rPr>
                <w:b/>
              </w:rPr>
              <w:t>Showfield</w:t>
            </w:r>
            <w:proofErr w:type="spellEnd"/>
            <w:r w:rsidR="0067758F">
              <w:rPr>
                <w:b/>
              </w:rPr>
              <w:t>, Saturday 1</w:t>
            </w:r>
            <w:r w:rsidR="00CA4CA4">
              <w:rPr>
                <w:b/>
              </w:rPr>
              <w:t>6</w:t>
            </w:r>
            <w:r w:rsidR="0067758F">
              <w:rPr>
                <w:b/>
              </w:rPr>
              <w:t xml:space="preserve"> &amp; Sunday 1</w:t>
            </w:r>
            <w:r w:rsidR="00CA4CA4">
              <w:rPr>
                <w:b/>
              </w:rPr>
              <w:t>7</w:t>
            </w:r>
            <w:r>
              <w:rPr>
                <w:b/>
              </w:rPr>
              <w:t xml:space="preserve"> August 202</w:t>
            </w:r>
            <w:r w:rsidR="00CA4CA4">
              <w:rPr>
                <w:b/>
              </w:rPr>
              <w:t>5</w:t>
            </w:r>
          </w:p>
          <w:p w14:paraId="4CC68697" w14:textId="7C4DC283" w:rsidR="00F5330A" w:rsidRPr="00415B85" w:rsidRDefault="00F5330A" w:rsidP="00F5330A">
            <w:pPr>
              <w:jc w:val="center"/>
              <w:rPr>
                <w:b/>
                <w:sz w:val="20"/>
              </w:rPr>
            </w:pPr>
            <w:r w:rsidRPr="00415B85">
              <w:rPr>
                <w:b/>
                <w:sz w:val="20"/>
              </w:rPr>
              <w:t>Entry Fees £4 per class for PBSA members/£7.50 per class for non</w:t>
            </w:r>
            <w:r>
              <w:rPr>
                <w:b/>
                <w:sz w:val="20"/>
              </w:rPr>
              <w:t>-</w:t>
            </w:r>
            <w:r w:rsidRPr="00415B85">
              <w:rPr>
                <w:b/>
                <w:sz w:val="20"/>
              </w:rPr>
              <w:t>members</w:t>
            </w:r>
          </w:p>
          <w:p w14:paraId="5427D4EC" w14:textId="71A3734E" w:rsidR="00F5330A" w:rsidRDefault="00F5330A" w:rsidP="00AA4FE2">
            <w:pPr>
              <w:jc w:val="center"/>
              <w:rPr>
                <w:b/>
              </w:rPr>
            </w:pPr>
            <w:r w:rsidRPr="00F4683D">
              <w:rPr>
                <w:b/>
                <w:color w:val="FF0000"/>
              </w:rPr>
              <w:t>Closing date for entrie</w:t>
            </w:r>
            <w:r w:rsidR="0067758F">
              <w:rPr>
                <w:b/>
                <w:color w:val="FF0000"/>
              </w:rPr>
              <w:t xml:space="preserve">s </w:t>
            </w:r>
            <w:proofErr w:type="gramStart"/>
            <w:r w:rsidR="0067758F">
              <w:rPr>
                <w:b/>
                <w:color w:val="FF0000"/>
              </w:rPr>
              <w:t>Monday</w:t>
            </w:r>
            <w:proofErr w:type="gramEnd"/>
            <w:r w:rsidR="0067758F">
              <w:rPr>
                <w:b/>
                <w:color w:val="FF0000"/>
              </w:rPr>
              <w:t xml:space="preserve"> </w:t>
            </w:r>
            <w:r w:rsidR="009A44D1">
              <w:rPr>
                <w:b/>
                <w:color w:val="FF0000"/>
              </w:rPr>
              <w:t>4 August</w:t>
            </w:r>
            <w:r w:rsidR="00AA4FE2">
              <w:rPr>
                <w:b/>
                <w:color w:val="FF0000"/>
              </w:rPr>
              <w:t xml:space="preserve"> 202</w:t>
            </w:r>
            <w:r w:rsidR="00CA4CA4">
              <w:rPr>
                <w:b/>
                <w:color w:val="FF0000"/>
              </w:rPr>
              <w:t>5</w:t>
            </w:r>
            <w:r w:rsidRPr="00F4683D">
              <w:rPr>
                <w:b/>
                <w:color w:val="FF0000"/>
              </w:rPr>
              <w:t>.  NO LATE ENTRIES ACCEPTED!</w:t>
            </w:r>
          </w:p>
        </w:tc>
        <w:tc>
          <w:tcPr>
            <w:tcW w:w="2399" w:type="dxa"/>
          </w:tcPr>
          <w:p w14:paraId="17204937" w14:textId="1FB29130" w:rsidR="00F5330A" w:rsidRDefault="00913CAC" w:rsidP="0014732F">
            <w:pPr>
              <w:jc w:val="right"/>
              <w:rPr>
                <w:b/>
              </w:rPr>
            </w:pPr>
            <w:r>
              <w:rPr>
                <w:b/>
                <w:noProof/>
                <w:lang w:val="en-GB" w:eastAsia="en-GB"/>
              </w:rPr>
              <w:drawing>
                <wp:anchor distT="0" distB="0" distL="114300" distR="114300" simplePos="0" relativeHeight="251662336" behindDoc="0" locked="0" layoutInCell="1" allowOverlap="1" wp14:anchorId="1488E01A" wp14:editId="41DC3666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8634</wp:posOffset>
                  </wp:positionV>
                  <wp:extent cx="1009403" cy="659741"/>
                  <wp:effectExtent l="0" t="0" r="635" b="762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401" t="9782" r="10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403" cy="659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D3B1187" w14:textId="77777777" w:rsidR="009778A8" w:rsidRDefault="009778A8" w:rsidP="009778A8">
      <w:pPr>
        <w:spacing w:after="0"/>
        <w:jc w:val="center"/>
        <w:rPr>
          <w:b/>
        </w:rPr>
      </w:pPr>
    </w:p>
    <w:p w14:paraId="1A846ED5" w14:textId="78054528" w:rsidR="00AA1E19" w:rsidRDefault="008D2054" w:rsidP="009778A8">
      <w:pPr>
        <w:spacing w:after="0"/>
        <w:jc w:val="center"/>
        <w:rPr>
          <w:b/>
        </w:rPr>
      </w:pPr>
      <w:r>
        <w:rPr>
          <w:b/>
        </w:rPr>
        <w:t>Class sponsorshi</w:t>
      </w:r>
      <w:r w:rsidR="001A4BA4">
        <w:rPr>
          <w:b/>
        </w:rPr>
        <w:t xml:space="preserve">p would be greatly appreciated </w:t>
      </w:r>
      <w:r w:rsidR="001F0E8C">
        <w:rPr>
          <w:b/>
        </w:rPr>
        <w:t>at £15</w:t>
      </w:r>
      <w:r>
        <w:rPr>
          <w:b/>
        </w:rPr>
        <w:t xml:space="preserve"> per class.  Please make 3 choices below as your first choice may not be available.</w:t>
      </w:r>
    </w:p>
    <w:tbl>
      <w:tblPr>
        <w:tblStyle w:val="TableGrid"/>
        <w:tblW w:w="15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39"/>
        <w:gridCol w:w="1191"/>
        <w:gridCol w:w="4139"/>
        <w:gridCol w:w="1191"/>
        <w:gridCol w:w="4139"/>
      </w:tblGrid>
      <w:tr w:rsidR="00AA1E19" w:rsidRPr="007D623F" w14:paraId="36384C63" w14:textId="77777777" w:rsidTr="00DF5030">
        <w:tc>
          <w:tcPr>
            <w:tcW w:w="567" w:type="dxa"/>
          </w:tcPr>
          <w:p w14:paraId="77DB08CF" w14:textId="0771B7A5" w:rsidR="00AA1E19" w:rsidRPr="007D623F" w:rsidRDefault="00AA1E19" w:rsidP="00702091">
            <w:pPr>
              <w:rPr>
                <w:b/>
                <w:sz w:val="20"/>
                <w:szCs w:val="20"/>
              </w:rPr>
            </w:pPr>
            <w:r w:rsidRPr="007D623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14:paraId="5FB8B6D0" w14:textId="72A14AFA" w:rsidR="00AA1E19" w:rsidRPr="007D623F" w:rsidRDefault="00AA1E19" w:rsidP="00AA1E19">
            <w:pP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</w:tcPr>
          <w:p w14:paraId="4C4A3BD4" w14:textId="5A4D0DCB" w:rsidR="00AA1E19" w:rsidRPr="007D623F" w:rsidRDefault="00AA1E19" w:rsidP="00AA1E19">
            <w:pPr>
              <w:jc w:val="right"/>
              <w:rPr>
                <w:b/>
                <w:sz w:val="20"/>
                <w:szCs w:val="20"/>
              </w:rPr>
            </w:pPr>
            <w:r w:rsidRPr="007D623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14:paraId="745B86B6" w14:textId="77777777" w:rsidR="00AA1E19" w:rsidRPr="007D623F" w:rsidRDefault="00AA1E19" w:rsidP="00AA1E19">
            <w:pP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</w:tcPr>
          <w:p w14:paraId="764BE914" w14:textId="641D1C0C" w:rsidR="00AA1E19" w:rsidRPr="007D623F" w:rsidRDefault="00AA1E19" w:rsidP="00AA1E19">
            <w:pPr>
              <w:jc w:val="right"/>
              <w:rPr>
                <w:b/>
                <w:sz w:val="20"/>
                <w:szCs w:val="20"/>
              </w:rPr>
            </w:pPr>
            <w:r w:rsidRPr="007D623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14:paraId="33B15C8D" w14:textId="77777777" w:rsidR="00AA1E19" w:rsidRPr="007D623F" w:rsidRDefault="00AA1E19" w:rsidP="00AA1E19">
            <w:pPr>
              <w:rPr>
                <w:b/>
                <w:sz w:val="20"/>
                <w:szCs w:val="20"/>
              </w:rPr>
            </w:pPr>
          </w:p>
        </w:tc>
      </w:tr>
    </w:tbl>
    <w:p w14:paraId="6B739775" w14:textId="77777777" w:rsidR="00AA1E19" w:rsidRPr="00FE791A" w:rsidRDefault="00AA1E19" w:rsidP="00AA1E19">
      <w:pPr>
        <w:spacing w:after="0"/>
        <w:rPr>
          <w:b/>
          <w:sz w:val="8"/>
          <w:szCs w:val="8"/>
        </w:rPr>
      </w:pPr>
    </w:p>
    <w:tbl>
      <w:tblPr>
        <w:tblStyle w:val="TableGrid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1431"/>
        <w:gridCol w:w="1213"/>
        <w:gridCol w:w="1041"/>
        <w:gridCol w:w="1843"/>
        <w:gridCol w:w="3119"/>
        <w:gridCol w:w="1275"/>
        <w:gridCol w:w="1701"/>
        <w:gridCol w:w="1418"/>
      </w:tblGrid>
      <w:tr w:rsidR="00E03052" w:rsidRPr="007D623F" w14:paraId="1BC8BD20" w14:textId="24AD47E9" w:rsidTr="00E03052">
        <w:tc>
          <w:tcPr>
            <w:tcW w:w="851" w:type="dxa"/>
            <w:vAlign w:val="center"/>
          </w:tcPr>
          <w:p w14:paraId="58CEE0E1" w14:textId="48133E55" w:rsidR="00E03052" w:rsidRPr="007D623F" w:rsidRDefault="00E03052" w:rsidP="00E33CBA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No.</w:t>
            </w:r>
          </w:p>
        </w:tc>
        <w:tc>
          <w:tcPr>
            <w:tcW w:w="850" w:type="dxa"/>
            <w:vAlign w:val="center"/>
          </w:tcPr>
          <w:p w14:paraId="1395FC85" w14:textId="37D03B93" w:rsidR="00E03052" w:rsidRPr="007D623F" w:rsidRDefault="00E03052" w:rsidP="00E33CBA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Island Bred</w:t>
            </w:r>
            <w:r>
              <w:rPr>
                <w:rFonts w:cstheme="minorHAnsi"/>
                <w:b/>
                <w:sz w:val="20"/>
                <w:szCs w:val="20"/>
              </w:rPr>
              <w:br/>
              <w:t xml:space="preserve"> Y/N</w:t>
            </w:r>
          </w:p>
        </w:tc>
        <w:tc>
          <w:tcPr>
            <w:tcW w:w="851" w:type="dxa"/>
            <w:vAlign w:val="center"/>
          </w:tcPr>
          <w:p w14:paraId="7C05398D" w14:textId="34947E4E" w:rsidR="00E03052" w:rsidRPr="007D623F" w:rsidRDefault="00E03052" w:rsidP="00415376">
            <w:pPr>
              <w:pStyle w:val="ListParagraph"/>
              <w:spacing w:before="60" w:after="60"/>
              <w:ind w:left="-57" w:right="-5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Gelding Y/N</w:t>
            </w:r>
          </w:p>
        </w:tc>
        <w:tc>
          <w:tcPr>
            <w:tcW w:w="3685" w:type="dxa"/>
            <w:gridSpan w:val="3"/>
            <w:vAlign w:val="center"/>
          </w:tcPr>
          <w:p w14:paraId="4237E12C" w14:textId="65EA6078" w:rsidR="00E03052" w:rsidRPr="007D623F" w:rsidRDefault="00E03052" w:rsidP="00E33CBA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623F">
              <w:rPr>
                <w:rFonts w:cstheme="minorHAnsi"/>
                <w:b/>
                <w:sz w:val="20"/>
                <w:szCs w:val="20"/>
              </w:rPr>
              <w:t>Name of Pony</w:t>
            </w:r>
          </w:p>
        </w:tc>
        <w:tc>
          <w:tcPr>
            <w:tcW w:w="1843" w:type="dxa"/>
            <w:vAlign w:val="center"/>
          </w:tcPr>
          <w:p w14:paraId="74C63B55" w14:textId="3F2931A6" w:rsidR="00E03052" w:rsidRPr="007D623F" w:rsidRDefault="00E03052" w:rsidP="00E33CBA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623F">
              <w:rPr>
                <w:rFonts w:cstheme="minorHAnsi"/>
                <w:b/>
                <w:sz w:val="20"/>
                <w:szCs w:val="20"/>
              </w:rPr>
              <w:t>Stud Book No.</w:t>
            </w:r>
          </w:p>
        </w:tc>
        <w:tc>
          <w:tcPr>
            <w:tcW w:w="3119" w:type="dxa"/>
            <w:vAlign w:val="center"/>
          </w:tcPr>
          <w:p w14:paraId="6F7DE21C" w14:textId="1DDA4177" w:rsidR="00E03052" w:rsidRPr="007D623F" w:rsidRDefault="00E03052" w:rsidP="00E33CBA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623F">
              <w:rPr>
                <w:rFonts w:cstheme="minorHAnsi"/>
                <w:b/>
                <w:sz w:val="20"/>
                <w:szCs w:val="20"/>
              </w:rPr>
              <w:t>Riders/Handlers Name</w:t>
            </w:r>
            <w:r w:rsidRPr="007D623F">
              <w:rPr>
                <w:rFonts w:cstheme="minorHAnsi"/>
                <w:b/>
                <w:sz w:val="20"/>
                <w:szCs w:val="20"/>
              </w:rPr>
              <w:br/>
            </w:r>
            <w:r w:rsidRPr="003B7400">
              <w:rPr>
                <w:rFonts w:cstheme="minorHAnsi"/>
                <w:b/>
                <w:sz w:val="16"/>
                <w:szCs w:val="16"/>
              </w:rPr>
              <w:t>(if applicable)</w:t>
            </w:r>
          </w:p>
        </w:tc>
        <w:tc>
          <w:tcPr>
            <w:tcW w:w="1275" w:type="dxa"/>
            <w:vAlign w:val="center"/>
          </w:tcPr>
          <w:p w14:paraId="4B58512B" w14:textId="5EAB3AE5" w:rsidR="00E03052" w:rsidRPr="007D623F" w:rsidRDefault="00E03052" w:rsidP="00E33CBA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Juniors Only - </w:t>
            </w:r>
            <w:r w:rsidRPr="007D623F">
              <w:rPr>
                <w:rFonts w:cstheme="minorHAnsi"/>
                <w:b/>
                <w:sz w:val="20"/>
                <w:szCs w:val="20"/>
              </w:rPr>
              <w:t>Age</w:t>
            </w:r>
            <w:r>
              <w:rPr>
                <w:rFonts w:cstheme="minorHAnsi"/>
                <w:b/>
                <w:sz w:val="20"/>
                <w:szCs w:val="20"/>
              </w:rPr>
              <w:t xml:space="preserve"> on 01.01.25</w:t>
            </w:r>
          </w:p>
        </w:tc>
        <w:tc>
          <w:tcPr>
            <w:tcW w:w="1701" w:type="dxa"/>
            <w:vAlign w:val="center"/>
          </w:tcPr>
          <w:p w14:paraId="162EC859" w14:textId="3CACF2F4" w:rsidR="00E03052" w:rsidRPr="007D623F" w:rsidRDefault="00E03052" w:rsidP="00E03052">
            <w:pPr>
              <w:pStyle w:val="ListParagraph"/>
              <w:spacing w:before="60" w:after="60"/>
              <w:ind w:left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Fun Day Section</w:t>
            </w:r>
            <w:r w:rsidRPr="00E03052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Lead Rein, Novice, Open, Under 40 or Over 40 </w:t>
            </w:r>
            <w:r w:rsidRPr="00E03052">
              <w:rPr>
                <w:rFonts w:cstheme="minorHAnsi"/>
                <w:b/>
                <w:sz w:val="16"/>
                <w:szCs w:val="16"/>
              </w:rPr>
              <w:t>(if applicable)</w:t>
            </w:r>
          </w:p>
        </w:tc>
        <w:tc>
          <w:tcPr>
            <w:tcW w:w="1418" w:type="dxa"/>
          </w:tcPr>
          <w:p w14:paraId="4BBFEA67" w14:textId="77777777" w:rsidR="00E03052" w:rsidRDefault="00E03052" w:rsidP="00E33CBA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6AC8DD6" w14:textId="6971BF2C" w:rsidR="00E03052" w:rsidRPr="007D623F" w:rsidRDefault="00E03052" w:rsidP="00E33CBA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Entry Fee</w:t>
            </w:r>
          </w:p>
        </w:tc>
      </w:tr>
      <w:tr w:rsidR="00E03052" w:rsidRPr="007D623F" w14:paraId="11CCC870" w14:textId="44CA1C90" w:rsidTr="00E03052">
        <w:trPr>
          <w:trHeight w:val="369"/>
        </w:trPr>
        <w:tc>
          <w:tcPr>
            <w:tcW w:w="851" w:type="dxa"/>
          </w:tcPr>
          <w:p w14:paraId="052C97BD" w14:textId="77777777" w:rsidR="00E03052" w:rsidRPr="00415376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AC5E6D5" w14:textId="5CD92A0F" w:rsidR="00E03052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35438F" w14:textId="383ED0B3" w:rsidR="00E03052" w:rsidRDefault="00E03052" w:rsidP="00415376">
            <w:pPr>
              <w:pStyle w:val="ListParagraph"/>
              <w:spacing w:before="60" w:after="60"/>
              <w:ind w:left="-57" w:right="-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14:paraId="576D980B" w14:textId="5D0587FD" w:rsidR="00E03052" w:rsidRDefault="00E03052" w:rsidP="00A6235C">
            <w:pPr>
              <w:pStyle w:val="ListParagraph"/>
              <w:spacing w:before="60" w:after="60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6EC8B2" w14:textId="77777777" w:rsidR="00E03052" w:rsidRPr="007D623F" w:rsidRDefault="00E03052" w:rsidP="00A6235C">
            <w:pPr>
              <w:pStyle w:val="ListParagraph"/>
              <w:spacing w:before="60" w:after="60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F162152" w14:textId="77777777" w:rsidR="00E03052" w:rsidRDefault="00E03052" w:rsidP="00A6235C">
            <w:pPr>
              <w:pStyle w:val="ListParagraph"/>
              <w:spacing w:before="60" w:after="60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08F34B" w14:textId="77777777" w:rsidR="00E03052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6A8066" w14:textId="3DD98664" w:rsidR="00E03052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B6A7A4" w14:textId="77777777" w:rsidR="00E03052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03052" w:rsidRPr="007D623F" w14:paraId="65D02684" w14:textId="324A0490" w:rsidTr="00E03052">
        <w:trPr>
          <w:trHeight w:val="369"/>
        </w:trPr>
        <w:tc>
          <w:tcPr>
            <w:tcW w:w="851" w:type="dxa"/>
          </w:tcPr>
          <w:p w14:paraId="64921F2E" w14:textId="77777777" w:rsidR="00E03052" w:rsidRPr="00415376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4C3128F" w14:textId="1BCCBD04" w:rsidR="00E03052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AABD289" w14:textId="30392853" w:rsidR="00E03052" w:rsidRDefault="00E03052" w:rsidP="00415376">
            <w:pPr>
              <w:pStyle w:val="ListParagraph"/>
              <w:spacing w:before="60" w:after="60"/>
              <w:ind w:left="-57" w:right="-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14:paraId="0CB8C2C4" w14:textId="3520390B" w:rsidR="00E03052" w:rsidRDefault="00E03052" w:rsidP="00A6235C">
            <w:pPr>
              <w:pStyle w:val="ListParagraph"/>
              <w:spacing w:before="60" w:after="60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148962" w14:textId="77777777" w:rsidR="00E03052" w:rsidRPr="007D623F" w:rsidRDefault="00E03052" w:rsidP="00A6235C">
            <w:pPr>
              <w:pStyle w:val="ListParagraph"/>
              <w:spacing w:before="60" w:after="60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9E74692" w14:textId="3EED6A9F" w:rsidR="00E03052" w:rsidRDefault="00E03052" w:rsidP="00A6235C">
            <w:pPr>
              <w:pStyle w:val="ListParagraph"/>
              <w:spacing w:before="60" w:after="60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88B444E" w14:textId="76A7E384" w:rsidR="00E03052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C82214" w14:textId="122F62C9" w:rsidR="00E03052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9DD4D0" w14:textId="77777777" w:rsidR="00E03052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03052" w:rsidRPr="007D623F" w14:paraId="6504AF46" w14:textId="2DFA1ADC" w:rsidTr="00E03052">
        <w:trPr>
          <w:trHeight w:val="369"/>
        </w:trPr>
        <w:tc>
          <w:tcPr>
            <w:tcW w:w="851" w:type="dxa"/>
          </w:tcPr>
          <w:p w14:paraId="7F0C3057" w14:textId="77777777" w:rsidR="00E03052" w:rsidRPr="00415376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1A770E5" w14:textId="0CFBB75A" w:rsidR="00E03052" w:rsidRPr="007D623F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A2BB42" w14:textId="09DD61C0" w:rsidR="00E03052" w:rsidRPr="007D623F" w:rsidRDefault="00E03052" w:rsidP="00415376">
            <w:pPr>
              <w:pStyle w:val="ListParagraph"/>
              <w:spacing w:before="60" w:after="60"/>
              <w:ind w:left="-57" w:right="-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14:paraId="449DE5FE" w14:textId="461E0CC9" w:rsidR="00E03052" w:rsidRPr="007D623F" w:rsidRDefault="00E03052" w:rsidP="00A6235C">
            <w:pPr>
              <w:pStyle w:val="ListParagraph"/>
              <w:spacing w:before="60" w:after="60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8D260D" w14:textId="77777777" w:rsidR="00E03052" w:rsidRPr="007D623F" w:rsidRDefault="00E03052" w:rsidP="00A6235C">
            <w:pPr>
              <w:pStyle w:val="ListParagraph"/>
              <w:spacing w:before="60" w:after="60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0F6CA6B" w14:textId="662C21EA" w:rsidR="00E03052" w:rsidRPr="007D623F" w:rsidRDefault="00E03052" w:rsidP="00A6235C">
            <w:pPr>
              <w:pStyle w:val="ListParagraph"/>
              <w:spacing w:before="60" w:after="60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6C00C84" w14:textId="4342D25E" w:rsidR="00E03052" w:rsidRPr="007D623F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ACECC8" w14:textId="187BF329" w:rsidR="00E03052" w:rsidRPr="007D623F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E547F4" w14:textId="77777777" w:rsidR="00E03052" w:rsidRPr="007D623F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03052" w:rsidRPr="007D623F" w14:paraId="6D412BFF" w14:textId="6D065A44" w:rsidTr="00E03052">
        <w:trPr>
          <w:trHeight w:val="369"/>
        </w:trPr>
        <w:tc>
          <w:tcPr>
            <w:tcW w:w="851" w:type="dxa"/>
          </w:tcPr>
          <w:p w14:paraId="7FC50743" w14:textId="77777777" w:rsidR="00E03052" w:rsidRPr="00415376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4B498B0" w14:textId="0ED0363B" w:rsidR="00E03052" w:rsidRPr="007D623F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5281CF" w14:textId="0FA02C4D" w:rsidR="00E03052" w:rsidRPr="007D623F" w:rsidRDefault="00E03052" w:rsidP="00415376">
            <w:pPr>
              <w:pStyle w:val="ListParagraph"/>
              <w:spacing w:before="60" w:after="60"/>
              <w:ind w:left="-57" w:right="-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14:paraId="12B079D6" w14:textId="37D20896" w:rsidR="00E03052" w:rsidRPr="007D623F" w:rsidRDefault="00E03052" w:rsidP="00A6235C">
            <w:pPr>
              <w:pStyle w:val="ListParagraph"/>
              <w:spacing w:before="60" w:after="60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3EB893" w14:textId="77777777" w:rsidR="00E03052" w:rsidRPr="007D623F" w:rsidRDefault="00E03052" w:rsidP="00A6235C">
            <w:pPr>
              <w:pStyle w:val="ListParagraph"/>
              <w:spacing w:before="60" w:after="60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B4AD549" w14:textId="58BBCDC6" w:rsidR="00E03052" w:rsidRPr="007D623F" w:rsidRDefault="00E03052" w:rsidP="00A6235C">
            <w:pPr>
              <w:pStyle w:val="ListParagraph"/>
              <w:spacing w:before="60" w:after="60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0E551BA" w14:textId="6A65A6C5" w:rsidR="00E03052" w:rsidRPr="007D623F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7CF7F3" w14:textId="2FB5BECE" w:rsidR="00E03052" w:rsidRPr="007D623F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C1E202" w14:textId="77777777" w:rsidR="00E03052" w:rsidRPr="007D623F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03052" w:rsidRPr="007D623F" w14:paraId="13BC7FA7" w14:textId="54083194" w:rsidTr="00E03052">
        <w:trPr>
          <w:trHeight w:val="369"/>
        </w:trPr>
        <w:tc>
          <w:tcPr>
            <w:tcW w:w="851" w:type="dxa"/>
          </w:tcPr>
          <w:p w14:paraId="7841D1A4" w14:textId="77777777" w:rsidR="00E03052" w:rsidRPr="00415376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0147219" w14:textId="1D18CDD6" w:rsidR="00E03052" w:rsidRPr="007D623F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69E3BF" w14:textId="144E5B7F" w:rsidR="00E03052" w:rsidRPr="007D623F" w:rsidRDefault="00E03052" w:rsidP="00415376">
            <w:pPr>
              <w:pStyle w:val="ListParagraph"/>
              <w:spacing w:before="60" w:after="60"/>
              <w:ind w:left="-57" w:right="-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14:paraId="7E573FC4" w14:textId="124C4DB9" w:rsidR="00E03052" w:rsidRPr="007D623F" w:rsidRDefault="00E03052" w:rsidP="00A6235C">
            <w:pPr>
              <w:pStyle w:val="ListParagraph"/>
              <w:spacing w:before="60" w:after="60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364E51" w14:textId="77777777" w:rsidR="00E03052" w:rsidRPr="007D623F" w:rsidRDefault="00E03052" w:rsidP="00A6235C">
            <w:pPr>
              <w:pStyle w:val="ListParagraph"/>
              <w:spacing w:before="60" w:after="60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8531F35" w14:textId="7D17BA20" w:rsidR="00E03052" w:rsidRPr="007D623F" w:rsidRDefault="00E03052" w:rsidP="00A6235C">
            <w:pPr>
              <w:pStyle w:val="ListParagraph"/>
              <w:spacing w:before="60" w:after="60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7E101CF" w14:textId="47B4C5DE" w:rsidR="00E03052" w:rsidRPr="007D623F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0F159A" w14:textId="64BD2802" w:rsidR="00E03052" w:rsidRPr="007D623F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62E636" w14:textId="77777777" w:rsidR="00E03052" w:rsidRPr="007D623F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03052" w:rsidRPr="007D623F" w14:paraId="0A37D894" w14:textId="42269197" w:rsidTr="00E03052">
        <w:trPr>
          <w:trHeight w:val="369"/>
        </w:trPr>
        <w:tc>
          <w:tcPr>
            <w:tcW w:w="851" w:type="dxa"/>
          </w:tcPr>
          <w:p w14:paraId="4179E0D1" w14:textId="77777777" w:rsidR="00E03052" w:rsidRPr="00415376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BB27FC6" w14:textId="33EBA838" w:rsidR="00E03052" w:rsidRPr="007D623F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DCC492" w14:textId="3EFE1154" w:rsidR="00E03052" w:rsidRPr="007D623F" w:rsidRDefault="00E03052" w:rsidP="00415376">
            <w:pPr>
              <w:pStyle w:val="ListParagraph"/>
              <w:spacing w:before="60" w:after="60"/>
              <w:ind w:left="-57" w:right="-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14:paraId="79B33041" w14:textId="523B10BD" w:rsidR="00E03052" w:rsidRPr="007D623F" w:rsidRDefault="00E03052" w:rsidP="00A6235C">
            <w:pPr>
              <w:pStyle w:val="ListParagraph"/>
              <w:spacing w:before="60" w:after="60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4F27F8" w14:textId="77777777" w:rsidR="00E03052" w:rsidRPr="007D623F" w:rsidRDefault="00E03052" w:rsidP="00A6235C">
            <w:pPr>
              <w:pStyle w:val="ListParagraph"/>
              <w:spacing w:before="60" w:after="60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56DCF68" w14:textId="2F2C5163" w:rsidR="00E03052" w:rsidRPr="007D623F" w:rsidRDefault="00E03052" w:rsidP="00A6235C">
            <w:pPr>
              <w:pStyle w:val="ListParagraph"/>
              <w:spacing w:before="60" w:after="60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0BAB5BB" w14:textId="3DD85471" w:rsidR="00E03052" w:rsidRPr="007D623F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DA7E9A" w14:textId="5B9D5525" w:rsidR="00E03052" w:rsidRPr="007D623F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AC1DE1" w14:textId="77777777" w:rsidR="00E03052" w:rsidRPr="007D623F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03052" w:rsidRPr="007D623F" w14:paraId="4A1A70EB" w14:textId="52031A47" w:rsidTr="00E03052">
        <w:trPr>
          <w:trHeight w:val="369"/>
        </w:trPr>
        <w:tc>
          <w:tcPr>
            <w:tcW w:w="851" w:type="dxa"/>
          </w:tcPr>
          <w:p w14:paraId="1B7C5832" w14:textId="77777777" w:rsidR="00E03052" w:rsidRPr="00415376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C503302" w14:textId="65A06CAC" w:rsidR="00E03052" w:rsidRPr="007D623F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C19A15" w14:textId="5415DBDC" w:rsidR="00E03052" w:rsidRPr="007D623F" w:rsidRDefault="00E03052" w:rsidP="00415376">
            <w:pPr>
              <w:pStyle w:val="ListParagraph"/>
              <w:spacing w:before="60" w:after="60"/>
              <w:ind w:left="-57" w:right="-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14:paraId="163E490E" w14:textId="77777777" w:rsidR="00E03052" w:rsidRPr="007D623F" w:rsidRDefault="00E03052" w:rsidP="00A6235C">
            <w:pPr>
              <w:pStyle w:val="ListParagraph"/>
              <w:spacing w:before="60" w:after="60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856139" w14:textId="77777777" w:rsidR="00E03052" w:rsidRPr="007D623F" w:rsidRDefault="00E03052" w:rsidP="00A6235C">
            <w:pPr>
              <w:pStyle w:val="ListParagraph"/>
              <w:spacing w:before="60" w:after="60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D4106F9" w14:textId="646FD02F" w:rsidR="00E03052" w:rsidRPr="007D623F" w:rsidRDefault="00E03052" w:rsidP="00A6235C">
            <w:pPr>
              <w:pStyle w:val="ListParagraph"/>
              <w:spacing w:before="60" w:after="60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2B5554C" w14:textId="35622822" w:rsidR="00E03052" w:rsidRPr="007D623F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963275" w14:textId="08836FBC" w:rsidR="00E03052" w:rsidRPr="007D623F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13F1F4" w14:textId="77777777" w:rsidR="00E03052" w:rsidRPr="007D623F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03052" w:rsidRPr="007D623F" w14:paraId="783205BE" w14:textId="04360785" w:rsidTr="00E03052">
        <w:trPr>
          <w:trHeight w:val="369"/>
        </w:trPr>
        <w:tc>
          <w:tcPr>
            <w:tcW w:w="851" w:type="dxa"/>
          </w:tcPr>
          <w:p w14:paraId="1DD523C5" w14:textId="77777777" w:rsidR="00E03052" w:rsidRPr="00415376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4C9FA03" w14:textId="77777777" w:rsidR="00E03052" w:rsidRPr="007D623F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388F678" w14:textId="77777777" w:rsidR="00E03052" w:rsidRPr="007D623F" w:rsidRDefault="00E03052" w:rsidP="00415376">
            <w:pPr>
              <w:pStyle w:val="ListParagraph"/>
              <w:spacing w:before="60" w:after="60"/>
              <w:ind w:left="-57" w:right="-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14:paraId="087F1642" w14:textId="77777777" w:rsidR="00E03052" w:rsidRPr="007D623F" w:rsidRDefault="00E03052" w:rsidP="00A6235C">
            <w:pPr>
              <w:pStyle w:val="ListParagraph"/>
              <w:spacing w:before="60" w:after="60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858D37" w14:textId="77777777" w:rsidR="00E03052" w:rsidRPr="007D623F" w:rsidRDefault="00E03052" w:rsidP="00A6235C">
            <w:pPr>
              <w:pStyle w:val="ListParagraph"/>
              <w:spacing w:before="60" w:after="60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86427F8" w14:textId="5DE8F8B6" w:rsidR="00E03052" w:rsidRPr="007D623F" w:rsidRDefault="00E03052" w:rsidP="00A6235C">
            <w:pPr>
              <w:pStyle w:val="ListParagraph"/>
              <w:spacing w:before="60" w:after="60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5E2EC9" w14:textId="77777777" w:rsidR="00E03052" w:rsidRPr="007D623F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3598C1" w14:textId="77777777" w:rsidR="00E03052" w:rsidRPr="007D623F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CB1FAE" w14:textId="77777777" w:rsidR="00E03052" w:rsidRPr="007D623F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03052" w:rsidRPr="007D623F" w14:paraId="4093143D" w14:textId="368B300D" w:rsidTr="00E03052">
        <w:trPr>
          <w:trHeight w:val="369"/>
        </w:trPr>
        <w:tc>
          <w:tcPr>
            <w:tcW w:w="851" w:type="dxa"/>
          </w:tcPr>
          <w:p w14:paraId="32133DDD" w14:textId="77777777" w:rsidR="00E03052" w:rsidRPr="00415376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7391A3C" w14:textId="77777777" w:rsidR="00E03052" w:rsidRPr="007D623F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B02632" w14:textId="77777777" w:rsidR="00E03052" w:rsidRPr="007D623F" w:rsidRDefault="00E03052" w:rsidP="00415376">
            <w:pPr>
              <w:pStyle w:val="ListParagraph"/>
              <w:spacing w:before="60" w:after="60"/>
              <w:ind w:left="-57" w:right="-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14:paraId="526B42A3" w14:textId="77777777" w:rsidR="00E03052" w:rsidRPr="007D623F" w:rsidRDefault="00E03052" w:rsidP="00A6235C">
            <w:pPr>
              <w:pStyle w:val="ListParagraph"/>
              <w:spacing w:before="60" w:after="60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E84459" w14:textId="77777777" w:rsidR="00E03052" w:rsidRPr="007D623F" w:rsidRDefault="00E03052" w:rsidP="00A6235C">
            <w:pPr>
              <w:pStyle w:val="ListParagraph"/>
              <w:spacing w:before="60" w:after="60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4B62110" w14:textId="7CFB6272" w:rsidR="00E03052" w:rsidRPr="007D623F" w:rsidRDefault="00E03052" w:rsidP="00A6235C">
            <w:pPr>
              <w:pStyle w:val="ListParagraph"/>
              <w:spacing w:before="60" w:after="60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A1F0E92" w14:textId="77777777" w:rsidR="00E03052" w:rsidRPr="007D623F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7ED3DF" w14:textId="77777777" w:rsidR="00E03052" w:rsidRPr="007D623F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BF3466" w14:textId="77777777" w:rsidR="00E03052" w:rsidRPr="007D623F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03052" w:rsidRPr="007D623F" w14:paraId="53F06226" w14:textId="0649E016" w:rsidTr="00E03052">
        <w:trPr>
          <w:trHeight w:val="369"/>
        </w:trPr>
        <w:tc>
          <w:tcPr>
            <w:tcW w:w="851" w:type="dxa"/>
          </w:tcPr>
          <w:p w14:paraId="657C364F" w14:textId="77777777" w:rsidR="00E03052" w:rsidRPr="00415376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93C5FD8" w14:textId="77777777" w:rsidR="00E03052" w:rsidRPr="007D623F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35D7EE" w14:textId="77777777" w:rsidR="00E03052" w:rsidRPr="007D623F" w:rsidRDefault="00E03052" w:rsidP="00415376">
            <w:pPr>
              <w:pStyle w:val="ListParagraph"/>
              <w:spacing w:before="60" w:after="60"/>
              <w:ind w:left="-57" w:right="-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14:paraId="79ADBB17" w14:textId="77777777" w:rsidR="00E03052" w:rsidRPr="007D623F" w:rsidRDefault="00E03052" w:rsidP="00A6235C">
            <w:pPr>
              <w:pStyle w:val="ListParagraph"/>
              <w:spacing w:before="60" w:after="60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EF4816" w14:textId="77777777" w:rsidR="00E03052" w:rsidRPr="007D623F" w:rsidRDefault="00E03052" w:rsidP="00A6235C">
            <w:pPr>
              <w:pStyle w:val="ListParagraph"/>
              <w:spacing w:before="60" w:after="60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A9A5F8" w14:textId="6EECE5D6" w:rsidR="00E03052" w:rsidRPr="007D623F" w:rsidRDefault="00E03052" w:rsidP="00A6235C">
            <w:pPr>
              <w:pStyle w:val="ListParagraph"/>
              <w:spacing w:before="60" w:after="60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F50F323" w14:textId="77777777" w:rsidR="00E03052" w:rsidRPr="007D623F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8C4999" w14:textId="77777777" w:rsidR="00E03052" w:rsidRPr="007D623F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2653DA" w14:textId="77777777" w:rsidR="00E03052" w:rsidRPr="007D623F" w:rsidRDefault="00E03052" w:rsidP="00A6235C">
            <w:pPr>
              <w:pStyle w:val="ListParagraph"/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03052" w:rsidRPr="00BC631D" w14:paraId="5F379ADC" w14:textId="686BC44F" w:rsidTr="00E03052">
        <w:trPr>
          <w:trHeight w:val="369"/>
        </w:trPr>
        <w:tc>
          <w:tcPr>
            <w:tcW w:w="3983" w:type="dxa"/>
            <w:gridSpan w:val="4"/>
            <w:vMerge w:val="restart"/>
            <w:tcBorders>
              <w:left w:val="nil"/>
            </w:tcBorders>
          </w:tcPr>
          <w:p w14:paraId="47F23767" w14:textId="77777777" w:rsidR="00E03052" w:rsidRPr="00E77C7E" w:rsidRDefault="00E03052" w:rsidP="00F7340C">
            <w:pPr>
              <w:pStyle w:val="ListParagraph"/>
              <w:ind w:left="-83"/>
              <w:rPr>
                <w:sz w:val="20"/>
                <w:szCs w:val="20"/>
              </w:rPr>
            </w:pPr>
          </w:p>
          <w:p w14:paraId="32443DF7" w14:textId="29720102" w:rsidR="00E03052" w:rsidRPr="00E77C7E" w:rsidRDefault="00E03052" w:rsidP="00F7340C">
            <w:pPr>
              <w:pStyle w:val="ListParagraph"/>
              <w:ind w:left="-83"/>
              <w:rPr>
                <w:sz w:val="20"/>
                <w:szCs w:val="20"/>
              </w:rPr>
            </w:pPr>
            <w:r w:rsidRPr="00E77C7E">
              <w:rPr>
                <w:sz w:val="20"/>
                <w:szCs w:val="20"/>
              </w:rPr>
              <w:t>Forms should be returned to:</w:t>
            </w:r>
          </w:p>
          <w:p w14:paraId="4E02CB75" w14:textId="23758F81" w:rsidR="00E03052" w:rsidRDefault="00E03052" w:rsidP="00F7340C">
            <w:pPr>
              <w:pStyle w:val="NormalWeb"/>
              <w:spacing w:before="0" w:beforeAutospacing="0" w:after="0" w:afterAutospacing="0"/>
              <w:ind w:left="-8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Arianne Sandison</w:t>
            </w:r>
          </w:p>
          <w:p w14:paraId="700F0082" w14:textId="15AB1480" w:rsidR="00E03052" w:rsidRPr="00E77C7E" w:rsidRDefault="00E03052" w:rsidP="00F7340C">
            <w:pPr>
              <w:pStyle w:val="NormalWeb"/>
              <w:spacing w:before="0" w:beforeAutospacing="0" w:after="0" w:afterAutospacing="0"/>
              <w:ind w:left="-8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29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Blydoit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Park, Scalloway, ZE1 0UG</w:t>
            </w:r>
          </w:p>
          <w:p w14:paraId="581470EA" w14:textId="77777777" w:rsidR="00E03052" w:rsidRDefault="00E03052" w:rsidP="00F7340C">
            <w:pPr>
              <w:pStyle w:val="ListParagraph"/>
              <w:ind w:left="-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Tel: 07551981627</w:t>
            </w:r>
          </w:p>
          <w:p w14:paraId="3ABA95EB" w14:textId="66334615" w:rsidR="00E03052" w:rsidRDefault="00E03052" w:rsidP="00F7340C">
            <w:pPr>
              <w:pStyle w:val="ListParagraph"/>
              <w:ind w:left="-83"/>
              <w:rPr>
                <w:rStyle w:val="Hyperlink"/>
                <w:b/>
                <w:sz w:val="20"/>
                <w:szCs w:val="20"/>
              </w:rPr>
            </w:pPr>
            <w:r w:rsidRPr="00E77C7E">
              <w:rPr>
                <w:b/>
                <w:sz w:val="20"/>
                <w:szCs w:val="20"/>
              </w:rPr>
              <w:t xml:space="preserve">Email: </w:t>
            </w:r>
            <w:hyperlink r:id="rId9" w:history="1">
              <w:r w:rsidRPr="00044CA6">
                <w:rPr>
                  <w:rStyle w:val="Hyperlink"/>
                  <w:b/>
                  <w:sz w:val="20"/>
                  <w:szCs w:val="20"/>
                </w:rPr>
                <w:t>arianne.charlotte@hotmail.co.uk</w:t>
              </w:r>
            </w:hyperlink>
            <w:r>
              <w:rPr>
                <w:b/>
                <w:sz w:val="20"/>
                <w:szCs w:val="20"/>
              </w:rPr>
              <w:t xml:space="preserve"> </w:t>
            </w:r>
          </w:p>
          <w:p w14:paraId="14EA65E0" w14:textId="77777777" w:rsidR="00E03052" w:rsidRPr="00E77C7E" w:rsidRDefault="00E03052" w:rsidP="00F7340C">
            <w:pPr>
              <w:pStyle w:val="ListParagraph"/>
              <w:ind w:left="-83"/>
              <w:rPr>
                <w:b/>
                <w:sz w:val="20"/>
                <w:szCs w:val="20"/>
              </w:rPr>
            </w:pPr>
          </w:p>
          <w:p w14:paraId="276E3DD3" w14:textId="78613A8E" w:rsidR="00E03052" w:rsidRPr="00E77C7E" w:rsidRDefault="00E03052" w:rsidP="00F7340C">
            <w:pPr>
              <w:pStyle w:val="ListParagraph"/>
              <w:ind w:left="-83"/>
              <w:rPr>
                <w:b/>
                <w:sz w:val="20"/>
                <w:szCs w:val="20"/>
              </w:rPr>
            </w:pPr>
            <w:r w:rsidRPr="00E77C7E">
              <w:rPr>
                <w:b/>
                <w:sz w:val="20"/>
                <w:szCs w:val="20"/>
              </w:rPr>
              <w:sym w:font="Wingdings" w:char="F071"/>
            </w:r>
            <w:r w:rsidRPr="00E77C7E">
              <w:rPr>
                <w:b/>
                <w:sz w:val="20"/>
                <w:szCs w:val="20"/>
              </w:rPr>
              <w:t xml:space="preserve"> Cheque enclosed - payable to “P</w:t>
            </w:r>
            <w:r>
              <w:rPr>
                <w:b/>
                <w:sz w:val="20"/>
                <w:szCs w:val="20"/>
              </w:rPr>
              <w:t xml:space="preserve">ony </w:t>
            </w:r>
            <w:r w:rsidRPr="00E77C7E"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</w:rPr>
              <w:t xml:space="preserve">reeders of </w:t>
            </w:r>
            <w:r w:rsidRPr="00E77C7E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hetland </w:t>
            </w:r>
            <w:r w:rsidRPr="00E77C7E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ssociation</w:t>
            </w:r>
            <w:r w:rsidRPr="00E77C7E">
              <w:rPr>
                <w:b/>
                <w:sz w:val="20"/>
                <w:szCs w:val="20"/>
              </w:rPr>
              <w:t>”</w:t>
            </w:r>
          </w:p>
          <w:p w14:paraId="4B46811F" w14:textId="334123D1" w:rsidR="00E03052" w:rsidRPr="00E77C7E" w:rsidRDefault="00E03052" w:rsidP="00F7340C">
            <w:pPr>
              <w:pStyle w:val="ListParagraph"/>
              <w:ind w:left="-83"/>
              <w:rPr>
                <w:b/>
                <w:sz w:val="20"/>
                <w:szCs w:val="20"/>
              </w:rPr>
            </w:pPr>
            <w:r w:rsidRPr="00E77C7E">
              <w:rPr>
                <w:b/>
                <w:sz w:val="20"/>
                <w:szCs w:val="20"/>
              </w:rPr>
              <w:t xml:space="preserve"> </w:t>
            </w:r>
            <w:r w:rsidRPr="00E77C7E">
              <w:rPr>
                <w:b/>
                <w:sz w:val="20"/>
                <w:szCs w:val="20"/>
              </w:rPr>
              <w:sym w:font="Wingdings" w:char="F071"/>
            </w:r>
            <w:r>
              <w:rPr>
                <w:b/>
                <w:sz w:val="20"/>
                <w:szCs w:val="20"/>
              </w:rPr>
              <w:t xml:space="preserve"> </w:t>
            </w:r>
            <w:r w:rsidRPr="00E77C7E">
              <w:rPr>
                <w:b/>
                <w:sz w:val="20"/>
                <w:szCs w:val="20"/>
              </w:rPr>
              <w:t>Contact for Bank Transfer details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2162093" w14:textId="1479A60D" w:rsidR="00E03052" w:rsidRPr="00E77C7E" w:rsidRDefault="00E03052" w:rsidP="00C12EB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E77C7E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E108E4" w14:textId="30C64278" w:rsidR="00E03052" w:rsidRPr="00E77C7E" w:rsidRDefault="00E03052" w:rsidP="00C12EB1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EDE022B" w14:textId="373ED277" w:rsidR="00E03052" w:rsidRPr="009E190F" w:rsidRDefault="00E03052" w:rsidP="00DF3524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32E390D2" w14:textId="2620DBCA" w:rsidR="00E03052" w:rsidRPr="00E03052" w:rsidRDefault="00E03052" w:rsidP="00DF3524">
            <w:pPr>
              <w:pStyle w:val="ListParagraph"/>
              <w:ind w:left="0"/>
              <w:jc w:val="center"/>
              <w:rPr>
                <w:b/>
              </w:rPr>
            </w:pPr>
            <w:r w:rsidRPr="00E03052">
              <w:rPr>
                <w:b/>
              </w:rPr>
              <w:t>Total Entry Fees</w:t>
            </w:r>
          </w:p>
        </w:tc>
        <w:tc>
          <w:tcPr>
            <w:tcW w:w="1418" w:type="dxa"/>
          </w:tcPr>
          <w:p w14:paraId="0956FD0B" w14:textId="77777777" w:rsidR="00E03052" w:rsidRPr="00813E0D" w:rsidRDefault="00E03052" w:rsidP="00DF3524">
            <w:pPr>
              <w:pStyle w:val="ListParagraph"/>
              <w:ind w:left="0"/>
              <w:jc w:val="center"/>
              <w:rPr>
                <w:bCs/>
              </w:rPr>
            </w:pPr>
          </w:p>
        </w:tc>
      </w:tr>
      <w:tr w:rsidR="00E03052" w14:paraId="406473C6" w14:textId="69364983" w:rsidTr="00E03052">
        <w:trPr>
          <w:trHeight w:val="369"/>
        </w:trPr>
        <w:tc>
          <w:tcPr>
            <w:tcW w:w="3983" w:type="dxa"/>
            <w:gridSpan w:val="4"/>
            <w:vMerge/>
            <w:tcBorders>
              <w:left w:val="nil"/>
              <w:right w:val="single" w:sz="4" w:space="0" w:color="auto"/>
            </w:tcBorders>
          </w:tcPr>
          <w:p w14:paraId="733CCA34" w14:textId="77777777" w:rsidR="00E03052" w:rsidRDefault="00E03052" w:rsidP="008D205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22D5804" w14:textId="19E3F3D4" w:rsidR="00E03052" w:rsidRPr="00E77C7E" w:rsidRDefault="00E03052" w:rsidP="00C12EB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E77C7E">
              <w:rPr>
                <w:b/>
                <w:sz w:val="20"/>
                <w:szCs w:val="20"/>
              </w:rPr>
              <w:t>Address: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261663" w14:textId="40F0D3EE" w:rsidR="00E03052" w:rsidRPr="00E77C7E" w:rsidRDefault="00E03052" w:rsidP="00C12EB1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28A957EC" w14:textId="6759B6A3" w:rsidR="00E03052" w:rsidRPr="009E190F" w:rsidRDefault="00E03052" w:rsidP="00E0305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7E8B4860" w14:textId="5A85E47D" w:rsidR="00E03052" w:rsidRPr="00E03052" w:rsidRDefault="00E03052" w:rsidP="00D4041B">
            <w:pPr>
              <w:pStyle w:val="ListParagraph"/>
              <w:ind w:left="0"/>
              <w:jc w:val="center"/>
              <w:rPr>
                <w:b/>
              </w:rPr>
            </w:pPr>
            <w:r w:rsidRPr="00E03052">
              <w:rPr>
                <w:b/>
              </w:rPr>
              <w:t>Sponsorship</w:t>
            </w:r>
          </w:p>
        </w:tc>
        <w:tc>
          <w:tcPr>
            <w:tcW w:w="1418" w:type="dxa"/>
          </w:tcPr>
          <w:p w14:paraId="62AF2178" w14:textId="77777777" w:rsidR="00E03052" w:rsidRPr="00813E0D" w:rsidRDefault="00E03052" w:rsidP="00D4041B">
            <w:pPr>
              <w:pStyle w:val="ListParagraph"/>
              <w:ind w:left="0"/>
              <w:jc w:val="center"/>
              <w:rPr>
                <w:bCs/>
              </w:rPr>
            </w:pPr>
          </w:p>
        </w:tc>
      </w:tr>
      <w:tr w:rsidR="00E03052" w14:paraId="6FBDB09E" w14:textId="77777777" w:rsidTr="00E13C57">
        <w:trPr>
          <w:trHeight w:val="369"/>
        </w:trPr>
        <w:tc>
          <w:tcPr>
            <w:tcW w:w="3983" w:type="dxa"/>
            <w:gridSpan w:val="4"/>
            <w:vMerge/>
            <w:tcBorders>
              <w:left w:val="nil"/>
              <w:right w:val="single" w:sz="4" w:space="0" w:color="auto"/>
            </w:tcBorders>
          </w:tcPr>
          <w:p w14:paraId="68BA5828" w14:textId="77777777" w:rsidR="00E03052" w:rsidRDefault="00E03052" w:rsidP="008D205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6FAD0A4" w14:textId="590DBAD8" w:rsidR="00E03052" w:rsidRPr="00E77C7E" w:rsidRDefault="00E03052" w:rsidP="00C12EB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D4DF94" w14:textId="71FF1F3C" w:rsidR="00E03052" w:rsidRPr="00E77C7E" w:rsidRDefault="00E03052" w:rsidP="00C12EB1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65794244" w14:textId="7CEFC55A" w:rsidR="00E03052" w:rsidRPr="00E03052" w:rsidRDefault="00E03052" w:rsidP="00E03052">
            <w:pPr>
              <w:pStyle w:val="ListParagraph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0947A711" w14:textId="77777777" w:rsidR="00E03052" w:rsidRDefault="00E03052" w:rsidP="000A1A47">
            <w:pPr>
              <w:pStyle w:val="ListParagraph"/>
              <w:spacing w:line="200" w:lineRule="exac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Prepaid Catalogue </w:t>
            </w:r>
          </w:p>
          <w:p w14:paraId="73EB8305" w14:textId="6CFB8C70" w:rsidR="00E03052" w:rsidRPr="009F3C10" w:rsidRDefault="00E03052" w:rsidP="000A1A47">
            <w:pPr>
              <w:pStyle w:val="ListParagraph"/>
              <w:spacing w:line="200" w:lineRule="exac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£2 each </w:t>
            </w:r>
          </w:p>
        </w:tc>
        <w:tc>
          <w:tcPr>
            <w:tcW w:w="1418" w:type="dxa"/>
            <w:vAlign w:val="center"/>
          </w:tcPr>
          <w:p w14:paraId="370FAF1D" w14:textId="757B328D" w:rsidR="00E03052" w:rsidRPr="009E190F" w:rsidRDefault="00E03052" w:rsidP="00D4041B">
            <w:pPr>
              <w:pStyle w:val="ListParagraph"/>
              <w:ind w:left="0"/>
              <w:jc w:val="center"/>
              <w:rPr>
                <w:rFonts w:ascii="Webdings" w:hAnsi="Webdings"/>
                <w:b/>
              </w:rPr>
            </w:pPr>
          </w:p>
        </w:tc>
      </w:tr>
      <w:tr w:rsidR="00E03052" w14:paraId="34DA257D" w14:textId="2D0E5752" w:rsidTr="00E03052">
        <w:trPr>
          <w:trHeight w:val="369"/>
        </w:trPr>
        <w:tc>
          <w:tcPr>
            <w:tcW w:w="3983" w:type="dxa"/>
            <w:gridSpan w:val="4"/>
            <w:vMerge/>
            <w:tcBorders>
              <w:left w:val="nil"/>
              <w:right w:val="single" w:sz="4" w:space="0" w:color="auto"/>
            </w:tcBorders>
          </w:tcPr>
          <w:p w14:paraId="5B2D895E" w14:textId="77777777" w:rsidR="00E03052" w:rsidRDefault="00E03052" w:rsidP="008D205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0E32144" w14:textId="2E88A359" w:rsidR="00E03052" w:rsidRPr="00E77C7E" w:rsidRDefault="00E03052" w:rsidP="00C12EB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FBD19B" w14:textId="635E2F77" w:rsidR="00E03052" w:rsidRPr="00E77C7E" w:rsidRDefault="00E03052" w:rsidP="00C12EB1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52E972C0" w14:textId="0F36F8C4" w:rsidR="00E03052" w:rsidRPr="009E190F" w:rsidRDefault="00E03052" w:rsidP="00D4041B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9C63B35" w14:textId="2813808A" w:rsidR="00E03052" w:rsidRPr="009E190F" w:rsidRDefault="00E03052" w:rsidP="00D4041B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A38AC0C" w14:textId="77777777" w:rsidR="00E03052" w:rsidRPr="009E190F" w:rsidRDefault="00E03052" w:rsidP="00D4041B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E03052" w14:paraId="3B83CA1D" w14:textId="77777777" w:rsidTr="00BF6957">
        <w:trPr>
          <w:trHeight w:val="369"/>
        </w:trPr>
        <w:tc>
          <w:tcPr>
            <w:tcW w:w="3983" w:type="dxa"/>
            <w:gridSpan w:val="4"/>
            <w:vMerge/>
            <w:tcBorders>
              <w:left w:val="nil"/>
              <w:right w:val="single" w:sz="4" w:space="0" w:color="auto"/>
            </w:tcBorders>
          </w:tcPr>
          <w:p w14:paraId="2FDCFFF5" w14:textId="77777777" w:rsidR="00E03052" w:rsidRDefault="00E03052" w:rsidP="008D205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A3EE32" w14:textId="4AEF5BA2" w:rsidR="00E03052" w:rsidRPr="00E77C7E" w:rsidRDefault="00E03052" w:rsidP="00C12EB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E77C7E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4C5421C9" w14:textId="2F4FCD03" w:rsidR="00E03052" w:rsidRPr="00E77C7E" w:rsidRDefault="00E03052" w:rsidP="00C12EB1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14:paraId="52A0F64F" w14:textId="77777777" w:rsidR="00E03052" w:rsidRPr="009E190F" w:rsidRDefault="00E03052" w:rsidP="005B3B04">
            <w:pPr>
              <w:pStyle w:val="ListParagraph"/>
              <w:ind w:left="0"/>
              <w:jc w:val="center"/>
              <w:rPr>
                <w:b/>
              </w:rPr>
            </w:pPr>
            <w:r w:rsidRPr="009E190F">
              <w:rPr>
                <w:b/>
              </w:rPr>
              <w:t>Pens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C078166" w14:textId="27939A36" w:rsidR="00E03052" w:rsidRDefault="00E03052" w:rsidP="00E03052">
            <w:pPr>
              <w:pStyle w:val="ListParagraph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/>
              <w:t>Single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37DF3" w14:textId="648FDD03" w:rsidR="00E03052" w:rsidRPr="00002EF3" w:rsidRDefault="00E03052" w:rsidP="00E03052">
            <w:pPr>
              <w:pStyle w:val="ListParagraph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/>
              <w:t>Double</w:t>
            </w:r>
          </w:p>
        </w:tc>
      </w:tr>
      <w:tr w:rsidR="00FC2FD6" w14:paraId="61518BB1" w14:textId="77777777" w:rsidTr="00C96253">
        <w:trPr>
          <w:trHeight w:val="375"/>
        </w:trPr>
        <w:tc>
          <w:tcPr>
            <w:tcW w:w="3983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</w:tcPr>
          <w:p w14:paraId="49ED9785" w14:textId="77777777" w:rsidR="00FC2FD6" w:rsidRDefault="00FC2FD6" w:rsidP="008D205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2D96E60" w14:textId="110C0C2A" w:rsidR="00FC2FD6" w:rsidRDefault="00FC2FD6" w:rsidP="00C94409">
            <w:pPr>
              <w:pStyle w:val="ListParagraph"/>
              <w:tabs>
                <w:tab w:val="left" w:pos="1126"/>
                <w:tab w:val="left" w:leader="dot" w:pos="6766"/>
              </w:tabs>
              <w:ind w:left="0"/>
              <w:jc w:val="center"/>
              <w:rPr>
                <w:b/>
              </w:rPr>
            </w:pPr>
            <w:r w:rsidRPr="00E77C7E">
              <w:rPr>
                <w:b/>
                <w:sz w:val="20"/>
                <w:szCs w:val="20"/>
              </w:rPr>
              <w:t>Tel:</w:t>
            </w:r>
          </w:p>
        </w:tc>
        <w:tc>
          <w:tcPr>
            <w:tcW w:w="600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DAB31E" w14:textId="2378AB55" w:rsidR="00FC2FD6" w:rsidRDefault="00FC2FD6" w:rsidP="009F6EBC">
            <w:pPr>
              <w:pStyle w:val="ListParagraph"/>
              <w:tabs>
                <w:tab w:val="left" w:pos="1126"/>
                <w:tab w:val="left" w:leader="dot" w:pos="6766"/>
              </w:tabs>
              <w:ind w:left="0"/>
              <w:rPr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73164BA7" w14:textId="77777777" w:rsidR="00FC2FD6" w:rsidRPr="00002EF3" w:rsidRDefault="00FC2FD6" w:rsidP="008D2054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E2A13A1" w14:textId="77777777" w:rsidR="00FC2FD6" w:rsidRPr="009E190F" w:rsidRDefault="00FC2FD6" w:rsidP="00176D7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066B8" w14:textId="01460003" w:rsidR="00FC2FD6" w:rsidRPr="009E190F" w:rsidRDefault="00FC2FD6" w:rsidP="00176D76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</w:tbl>
    <w:p w14:paraId="50AF2989" w14:textId="77777777" w:rsidR="0072745A" w:rsidRPr="00AF0309" w:rsidRDefault="0072745A" w:rsidP="009C4615">
      <w:pPr>
        <w:pStyle w:val="Default"/>
        <w:rPr>
          <w:rFonts w:asciiTheme="minorHAnsi" w:hAnsiTheme="minorHAnsi"/>
          <w:b/>
          <w:sz w:val="16"/>
          <w:szCs w:val="16"/>
        </w:rPr>
      </w:pPr>
    </w:p>
    <w:p w14:paraId="1068DFE4" w14:textId="10EBF96E" w:rsidR="003F1A00" w:rsidRDefault="003F1A00" w:rsidP="00CC484C">
      <w:pPr>
        <w:pStyle w:val="Default"/>
        <w:ind w:left="142"/>
        <w:jc w:val="both"/>
        <w:rPr>
          <w:rFonts w:asciiTheme="minorHAnsi" w:hAnsiTheme="minorHAnsi"/>
          <w:b/>
          <w:sz w:val="18"/>
          <w:szCs w:val="18"/>
          <w:u w:val="single"/>
        </w:rPr>
      </w:pPr>
      <w:r w:rsidRPr="009C4615">
        <w:rPr>
          <w:rFonts w:asciiTheme="minorHAnsi" w:hAnsiTheme="minorHAnsi"/>
          <w:b/>
          <w:sz w:val="18"/>
          <w:szCs w:val="18"/>
        </w:rPr>
        <w:t>Neither the Viking Shetland Pony Show nor its organi</w:t>
      </w:r>
      <w:r w:rsidR="00E04C4A">
        <w:rPr>
          <w:rFonts w:asciiTheme="minorHAnsi" w:hAnsiTheme="minorHAnsi"/>
          <w:b/>
          <w:sz w:val="18"/>
          <w:szCs w:val="18"/>
        </w:rPr>
        <w:t>s</w:t>
      </w:r>
      <w:r w:rsidRPr="009C4615">
        <w:rPr>
          <w:rFonts w:asciiTheme="minorHAnsi" w:hAnsiTheme="minorHAnsi"/>
          <w:b/>
          <w:sz w:val="18"/>
          <w:szCs w:val="18"/>
        </w:rPr>
        <w:t>ers will be held liable for anything that may happen from any cause or circumstance whatsoever to any person, animal, article property.</w:t>
      </w:r>
      <w:r w:rsidR="0072745A">
        <w:rPr>
          <w:rFonts w:asciiTheme="minorHAnsi" w:hAnsiTheme="minorHAnsi"/>
          <w:b/>
          <w:sz w:val="18"/>
          <w:szCs w:val="18"/>
        </w:rPr>
        <w:br/>
      </w:r>
      <w:r w:rsidRPr="009C4615">
        <w:rPr>
          <w:rFonts w:asciiTheme="minorHAnsi" w:hAnsiTheme="minorHAnsi"/>
          <w:b/>
          <w:sz w:val="18"/>
          <w:szCs w:val="18"/>
        </w:rPr>
        <w:t>It is a condition of entry th</w:t>
      </w:r>
      <w:r w:rsidR="00B328F4">
        <w:rPr>
          <w:rFonts w:asciiTheme="minorHAnsi" w:hAnsiTheme="minorHAnsi"/>
          <w:b/>
          <w:sz w:val="18"/>
          <w:szCs w:val="18"/>
        </w:rPr>
        <w:t>at</w:t>
      </w:r>
      <w:r w:rsidRPr="009C4615">
        <w:rPr>
          <w:rFonts w:asciiTheme="minorHAnsi" w:hAnsiTheme="minorHAnsi"/>
          <w:b/>
          <w:sz w:val="18"/>
          <w:szCs w:val="18"/>
        </w:rPr>
        <w:t xml:space="preserve"> each exhibitor/competitor shall indemnify the show against any such matter aforesaid when signing this entry form.</w:t>
      </w:r>
      <w:r w:rsidR="0010355B" w:rsidRPr="009C4615">
        <w:rPr>
          <w:rFonts w:asciiTheme="minorHAnsi" w:hAnsiTheme="minorHAnsi"/>
          <w:b/>
          <w:sz w:val="18"/>
          <w:szCs w:val="18"/>
        </w:rPr>
        <w:t xml:space="preserve"> </w:t>
      </w:r>
      <w:r w:rsidR="0072745A">
        <w:rPr>
          <w:rFonts w:asciiTheme="minorHAnsi" w:hAnsiTheme="minorHAnsi"/>
          <w:b/>
          <w:sz w:val="18"/>
          <w:szCs w:val="18"/>
        </w:rPr>
        <w:t xml:space="preserve"> </w:t>
      </w:r>
      <w:r w:rsidR="0010355B" w:rsidRPr="009C4615">
        <w:rPr>
          <w:rFonts w:asciiTheme="minorHAnsi" w:hAnsiTheme="minorHAnsi"/>
          <w:b/>
          <w:sz w:val="18"/>
          <w:szCs w:val="18"/>
        </w:rPr>
        <w:t>By signing this entry form exhibitors agree to abide by the rules</w:t>
      </w:r>
      <w:r w:rsidR="003509B7">
        <w:rPr>
          <w:rFonts w:asciiTheme="minorHAnsi" w:hAnsiTheme="minorHAnsi"/>
          <w:b/>
          <w:sz w:val="18"/>
          <w:szCs w:val="18"/>
        </w:rPr>
        <w:t xml:space="preserve"> (see reverse)</w:t>
      </w:r>
      <w:r w:rsidR="0010355B" w:rsidRPr="009C4615">
        <w:rPr>
          <w:rFonts w:asciiTheme="minorHAnsi" w:hAnsiTheme="minorHAnsi"/>
          <w:b/>
          <w:sz w:val="18"/>
          <w:szCs w:val="18"/>
        </w:rPr>
        <w:t>, code of conduct and procedures of the Pony Breeders of Shetland Association.</w:t>
      </w:r>
      <w:r w:rsidR="009C4615" w:rsidRPr="009C4615">
        <w:rPr>
          <w:rFonts w:asciiTheme="minorHAnsi" w:hAnsiTheme="minorHAnsi"/>
          <w:b/>
          <w:sz w:val="18"/>
          <w:szCs w:val="18"/>
        </w:rPr>
        <w:t xml:space="preserve"> </w:t>
      </w:r>
      <w:r w:rsidR="0072745A">
        <w:rPr>
          <w:rFonts w:asciiTheme="minorHAnsi" w:hAnsiTheme="minorHAnsi"/>
          <w:b/>
          <w:sz w:val="18"/>
          <w:szCs w:val="18"/>
        </w:rPr>
        <w:t xml:space="preserve"> </w:t>
      </w:r>
      <w:r w:rsidR="009C4615" w:rsidRPr="009C4615">
        <w:rPr>
          <w:rFonts w:asciiTheme="minorHAnsi" w:hAnsiTheme="minorHAnsi"/>
          <w:b/>
          <w:sz w:val="18"/>
          <w:szCs w:val="18"/>
        </w:rPr>
        <w:t>All trophies must be return engraved and in a good clean condition prior to the show.  The cost of engraving is the responsibility of the trophy winner.</w:t>
      </w:r>
      <w:r w:rsidR="00DC2829">
        <w:rPr>
          <w:rFonts w:asciiTheme="minorHAnsi" w:hAnsiTheme="minorHAnsi"/>
          <w:b/>
          <w:sz w:val="18"/>
          <w:szCs w:val="18"/>
        </w:rPr>
        <w:t xml:space="preserve">  </w:t>
      </w:r>
      <w:r w:rsidR="007217B0">
        <w:rPr>
          <w:rFonts w:asciiTheme="minorHAnsi" w:hAnsiTheme="minorHAnsi"/>
          <w:b/>
          <w:sz w:val="18"/>
          <w:szCs w:val="18"/>
        </w:rPr>
        <w:t xml:space="preserve">Please Note: </w:t>
      </w:r>
      <w:r w:rsidR="005F34D4">
        <w:rPr>
          <w:rFonts w:asciiTheme="minorHAnsi" w:hAnsiTheme="minorHAnsi"/>
          <w:b/>
          <w:sz w:val="18"/>
          <w:szCs w:val="18"/>
          <w:u w:val="single"/>
        </w:rPr>
        <w:t>Photography/Video footage may be taken on show day for promotional purposes for the PBSA</w:t>
      </w:r>
      <w:r w:rsidR="00DC2829" w:rsidRPr="007217B0">
        <w:rPr>
          <w:rFonts w:asciiTheme="minorHAnsi" w:hAnsiTheme="minorHAnsi"/>
          <w:b/>
          <w:sz w:val="18"/>
          <w:szCs w:val="18"/>
          <w:u w:val="single"/>
        </w:rPr>
        <w:t>.</w:t>
      </w:r>
    </w:p>
    <w:p w14:paraId="1939F74D" w14:textId="77777777" w:rsidR="009F4182" w:rsidRPr="00AF0309" w:rsidRDefault="009F4182" w:rsidP="00CC484C">
      <w:pPr>
        <w:pStyle w:val="Default"/>
        <w:ind w:left="142"/>
        <w:rPr>
          <w:rFonts w:asciiTheme="minorHAnsi" w:hAnsiTheme="minorHAnsi"/>
          <w:b/>
          <w:sz w:val="16"/>
          <w:szCs w:val="16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195"/>
        <w:gridCol w:w="2585"/>
        <w:gridCol w:w="621"/>
        <w:gridCol w:w="3912"/>
      </w:tblGrid>
      <w:tr w:rsidR="00AD4B10" w:rsidRPr="00AD4B10" w14:paraId="76471D9E" w14:textId="77777777" w:rsidTr="00E95395">
        <w:tc>
          <w:tcPr>
            <w:tcW w:w="993" w:type="dxa"/>
          </w:tcPr>
          <w:p w14:paraId="0FD9DE56" w14:textId="4278AD07" w:rsidR="00296551" w:rsidRPr="00AD4B10" w:rsidRDefault="00296551" w:rsidP="00CC484C">
            <w:pPr>
              <w:pStyle w:val="Default"/>
              <w:jc w:val="both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AD4B10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Signature: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14:paraId="64D0C109" w14:textId="77777777" w:rsidR="00296551" w:rsidRPr="00AD4B10" w:rsidRDefault="00296551" w:rsidP="009C4615">
            <w:pPr>
              <w:pStyle w:val="Default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585" w:type="dxa"/>
          </w:tcPr>
          <w:p w14:paraId="378A6264" w14:textId="77777777" w:rsidR="00296551" w:rsidRPr="00AD4B10" w:rsidRDefault="00296551" w:rsidP="009C4615">
            <w:pPr>
              <w:pStyle w:val="Default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</w:tcPr>
          <w:p w14:paraId="52ED744A" w14:textId="358EEAE0" w:rsidR="00296551" w:rsidRPr="00AD4B10" w:rsidRDefault="00296551" w:rsidP="009C4615">
            <w:pPr>
              <w:pStyle w:val="Default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AD4B10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Date: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14:paraId="7A930C2D" w14:textId="77777777" w:rsidR="00296551" w:rsidRPr="00AD4B10" w:rsidRDefault="00296551" w:rsidP="009C4615">
            <w:pPr>
              <w:pStyle w:val="Default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</w:tr>
    </w:tbl>
    <w:p w14:paraId="5AEBF828" w14:textId="77777777" w:rsidR="00051D20" w:rsidRDefault="00051D20" w:rsidP="009C4615">
      <w:pPr>
        <w:pStyle w:val="Default"/>
        <w:rPr>
          <w:rFonts w:asciiTheme="minorHAnsi" w:hAnsiTheme="minorHAnsi"/>
          <w:b/>
          <w:sz w:val="18"/>
          <w:szCs w:val="18"/>
        </w:rPr>
        <w:sectPr w:rsidR="00051D20" w:rsidSect="00CC3C98">
          <w:pgSz w:w="16838" w:h="11906" w:orient="landscape" w:code="9"/>
          <w:pgMar w:top="567" w:right="720" w:bottom="142" w:left="720" w:header="709" w:footer="709" w:gutter="0"/>
          <w:cols w:space="708"/>
          <w:docGrid w:linePitch="360"/>
        </w:sectPr>
      </w:pPr>
    </w:p>
    <w:p w14:paraId="10BB9948" w14:textId="32331FBF" w:rsidR="00824EE2" w:rsidRDefault="00824EE2" w:rsidP="00CA4CA4">
      <w:pPr>
        <w:tabs>
          <w:tab w:val="left" w:pos="3402"/>
          <w:tab w:val="left" w:pos="5670"/>
        </w:tabs>
        <w:spacing w:after="0" w:line="259" w:lineRule="auto"/>
      </w:pPr>
      <w:r w:rsidRPr="00D90BEC">
        <w:rPr>
          <w:noProof/>
          <w:lang w:val="en-GB" w:eastAsia="en-GB"/>
        </w:rPr>
        <w:lastRenderedPageBreak/>
        <w:drawing>
          <wp:anchor distT="0" distB="0" distL="114300" distR="114300" simplePos="0" relativeHeight="251666432" behindDoc="0" locked="0" layoutInCell="1" allowOverlap="0" wp14:anchorId="49DFE57B" wp14:editId="2D737C5F">
            <wp:simplePos x="0" y="0"/>
            <wp:positionH relativeFrom="margin">
              <wp:align>left</wp:align>
            </wp:positionH>
            <wp:positionV relativeFrom="paragraph">
              <wp:posOffset>105</wp:posOffset>
            </wp:positionV>
            <wp:extent cx="1459992" cy="957072"/>
            <wp:effectExtent l="0" t="0" r="6985" b="0"/>
            <wp:wrapSquare wrapText="bothSides"/>
            <wp:docPr id="1900" name="Picture 1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" name="Picture 190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59992" cy="957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0BEC">
        <w:rPr>
          <w:b/>
          <w:u w:color="000000"/>
        </w:rPr>
        <w:tab/>
      </w:r>
      <w:r>
        <w:rPr>
          <w:b/>
          <w:u w:val="single" w:color="000000"/>
        </w:rPr>
        <w:t>Viking Shetland Pony Show 202</w:t>
      </w:r>
      <w:r w:rsidR="00CA4CA4">
        <w:rPr>
          <w:b/>
          <w:u w:val="single" w:color="000000"/>
        </w:rPr>
        <w:t>5</w:t>
      </w:r>
      <w:r>
        <w:rPr>
          <w:b/>
          <w:u w:val="single" w:color="000000"/>
        </w:rPr>
        <w:t xml:space="preserve"> Rules &amp; Conditions of Entry</w:t>
      </w:r>
      <w:r>
        <w:rPr>
          <w:b/>
          <w:u w:val="single" w:color="000000"/>
        </w:rPr>
        <w:br/>
      </w:r>
    </w:p>
    <w:p w14:paraId="07F4146F" w14:textId="18B6A70B" w:rsidR="00824EE2" w:rsidRDefault="00824EE2" w:rsidP="00824EE2">
      <w:pPr>
        <w:tabs>
          <w:tab w:val="left" w:pos="3402"/>
        </w:tabs>
        <w:spacing w:after="0" w:line="247" w:lineRule="auto"/>
      </w:pPr>
      <w:r>
        <w:rPr>
          <w:i/>
        </w:rPr>
        <w:tab/>
      </w:r>
    </w:p>
    <w:p w14:paraId="39C09F6C" w14:textId="77777777" w:rsidR="00824EE2" w:rsidRPr="000068E6" w:rsidRDefault="00824EE2" w:rsidP="00824EE2">
      <w:pPr>
        <w:pStyle w:val="Heading1"/>
        <w:ind w:left="-5"/>
        <w:rPr>
          <w:sz w:val="10"/>
        </w:rPr>
      </w:pPr>
    </w:p>
    <w:p w14:paraId="2DB0B572" w14:textId="77777777" w:rsidR="00824EE2" w:rsidRPr="00824EE2" w:rsidRDefault="00824EE2" w:rsidP="00824EE2">
      <w:pPr>
        <w:pStyle w:val="Heading1"/>
        <w:ind w:left="-5"/>
        <w:rPr>
          <w:szCs w:val="20"/>
        </w:rPr>
      </w:pPr>
      <w:r w:rsidRPr="00824EE2">
        <w:rPr>
          <w:szCs w:val="20"/>
        </w:rPr>
        <w:t>General</w:t>
      </w:r>
      <w:r w:rsidRPr="00824EE2">
        <w:rPr>
          <w:szCs w:val="20"/>
          <w:u w:val="none"/>
        </w:rPr>
        <w:t xml:space="preserve"> </w:t>
      </w:r>
    </w:p>
    <w:p w14:paraId="6F2DADA1" w14:textId="77777777" w:rsidR="00824EE2" w:rsidRPr="00824EE2" w:rsidRDefault="00824EE2" w:rsidP="00824EE2">
      <w:pPr>
        <w:numPr>
          <w:ilvl w:val="0"/>
          <w:numId w:val="3"/>
        </w:numPr>
        <w:spacing w:after="4" w:line="249" w:lineRule="auto"/>
        <w:ind w:left="370" w:hanging="370"/>
        <w:rPr>
          <w:sz w:val="20"/>
          <w:szCs w:val="20"/>
        </w:rPr>
      </w:pPr>
      <w:r w:rsidRPr="00824EE2">
        <w:rPr>
          <w:sz w:val="20"/>
          <w:szCs w:val="20"/>
        </w:rPr>
        <w:t xml:space="preserve">The Viking Shetland Pony Show is affiliated </w:t>
      </w:r>
      <w:proofErr w:type="gramStart"/>
      <w:r w:rsidRPr="00824EE2">
        <w:rPr>
          <w:sz w:val="20"/>
          <w:szCs w:val="20"/>
        </w:rPr>
        <w:t>to</w:t>
      </w:r>
      <w:proofErr w:type="gramEnd"/>
      <w:r w:rsidRPr="00824EE2">
        <w:rPr>
          <w:sz w:val="20"/>
          <w:szCs w:val="20"/>
        </w:rPr>
        <w:t xml:space="preserve"> the Shetland Pony Stud-Book Society and will be judged under their rules.  It is the responsibility of the exhibitor to </w:t>
      </w:r>
      <w:proofErr w:type="spellStart"/>
      <w:r w:rsidRPr="00824EE2">
        <w:rPr>
          <w:sz w:val="20"/>
          <w:szCs w:val="20"/>
        </w:rPr>
        <w:t>familiarise</w:t>
      </w:r>
      <w:proofErr w:type="spellEnd"/>
      <w:r w:rsidRPr="00824EE2">
        <w:rPr>
          <w:sz w:val="20"/>
          <w:szCs w:val="20"/>
        </w:rPr>
        <w:t xml:space="preserve"> themselves with these rules prior to entering.</w:t>
      </w:r>
      <w:r w:rsidRPr="00824EE2">
        <w:rPr>
          <w:b/>
          <w:sz w:val="20"/>
          <w:szCs w:val="20"/>
        </w:rPr>
        <w:t xml:space="preserve"> </w:t>
      </w:r>
    </w:p>
    <w:p w14:paraId="466AE3D0" w14:textId="77777777" w:rsidR="00824EE2" w:rsidRPr="00824EE2" w:rsidRDefault="00824EE2" w:rsidP="00824EE2">
      <w:pPr>
        <w:numPr>
          <w:ilvl w:val="0"/>
          <w:numId w:val="3"/>
        </w:numPr>
        <w:spacing w:after="4" w:line="249" w:lineRule="auto"/>
        <w:ind w:left="370" w:hanging="370"/>
        <w:rPr>
          <w:sz w:val="20"/>
          <w:szCs w:val="20"/>
        </w:rPr>
      </w:pPr>
      <w:r w:rsidRPr="00824EE2">
        <w:rPr>
          <w:sz w:val="20"/>
          <w:szCs w:val="20"/>
        </w:rPr>
        <w:t xml:space="preserve">All trophies must be returned prior to the show </w:t>
      </w:r>
      <w:proofErr w:type="gramStart"/>
      <w:r w:rsidRPr="00824EE2">
        <w:rPr>
          <w:sz w:val="20"/>
          <w:szCs w:val="20"/>
        </w:rPr>
        <w:t>engraved</w:t>
      </w:r>
      <w:proofErr w:type="gramEnd"/>
      <w:r w:rsidRPr="00824EE2">
        <w:rPr>
          <w:sz w:val="20"/>
          <w:szCs w:val="20"/>
        </w:rPr>
        <w:t xml:space="preserve"> and in </w:t>
      </w:r>
      <w:proofErr w:type="gramStart"/>
      <w:r w:rsidRPr="00824EE2">
        <w:rPr>
          <w:sz w:val="20"/>
          <w:szCs w:val="20"/>
        </w:rPr>
        <w:t>a good</w:t>
      </w:r>
      <w:proofErr w:type="gramEnd"/>
      <w:r w:rsidRPr="00824EE2">
        <w:rPr>
          <w:sz w:val="20"/>
          <w:szCs w:val="20"/>
        </w:rPr>
        <w:t xml:space="preserve"> clean condition.  The cost of engraving is the responsibility of the trophy winner.</w:t>
      </w:r>
    </w:p>
    <w:p w14:paraId="0DB272D0" w14:textId="77777777" w:rsidR="00824EE2" w:rsidRPr="00824EE2" w:rsidRDefault="00824EE2" w:rsidP="00824EE2">
      <w:pPr>
        <w:numPr>
          <w:ilvl w:val="0"/>
          <w:numId w:val="3"/>
        </w:numPr>
        <w:spacing w:after="4" w:line="249" w:lineRule="auto"/>
        <w:ind w:left="370" w:hanging="370"/>
        <w:rPr>
          <w:sz w:val="20"/>
          <w:szCs w:val="20"/>
        </w:rPr>
      </w:pPr>
      <w:r w:rsidRPr="00824EE2">
        <w:rPr>
          <w:sz w:val="20"/>
          <w:szCs w:val="20"/>
        </w:rPr>
        <w:t xml:space="preserve">All ponies must be registered (or in the case of foals, eligible for registration) in the Shetland Pony </w:t>
      </w:r>
      <w:proofErr w:type="gramStart"/>
      <w:r w:rsidRPr="00824EE2">
        <w:rPr>
          <w:sz w:val="20"/>
          <w:szCs w:val="20"/>
        </w:rPr>
        <w:t>Stud-Book</w:t>
      </w:r>
      <w:proofErr w:type="gramEnd"/>
      <w:r w:rsidRPr="00824EE2">
        <w:rPr>
          <w:sz w:val="20"/>
          <w:szCs w:val="20"/>
        </w:rPr>
        <w:t>, and all ponies must be named on the entry form (</w:t>
      </w:r>
      <w:r w:rsidRPr="00824EE2">
        <w:rPr>
          <w:sz w:val="20"/>
          <w:szCs w:val="20"/>
          <w:u w:val="single" w:color="000000"/>
        </w:rPr>
        <w:t>including</w:t>
      </w:r>
      <w:r w:rsidRPr="00824EE2">
        <w:rPr>
          <w:sz w:val="20"/>
          <w:szCs w:val="20"/>
        </w:rPr>
        <w:t xml:space="preserve"> entries for the progeny classes) for inclusion in the catalogue.</w:t>
      </w:r>
    </w:p>
    <w:p w14:paraId="11EB5DA6" w14:textId="77777777" w:rsidR="00824EE2" w:rsidRPr="00824EE2" w:rsidRDefault="00824EE2" w:rsidP="00824EE2">
      <w:pPr>
        <w:numPr>
          <w:ilvl w:val="0"/>
          <w:numId w:val="3"/>
        </w:numPr>
        <w:spacing w:after="4" w:line="249" w:lineRule="auto"/>
        <w:ind w:left="370" w:hanging="370"/>
        <w:rPr>
          <w:sz w:val="20"/>
          <w:szCs w:val="20"/>
        </w:rPr>
      </w:pPr>
      <w:r w:rsidRPr="00824EE2">
        <w:rPr>
          <w:sz w:val="20"/>
          <w:szCs w:val="20"/>
        </w:rPr>
        <w:t xml:space="preserve">Competing animals must have been the bona-fide property of exhibitors (or hold an SPSBS lease form), for at least two months prior to the date of the show. </w:t>
      </w:r>
    </w:p>
    <w:p w14:paraId="0D7452BE" w14:textId="77777777" w:rsidR="00824EE2" w:rsidRPr="00824EE2" w:rsidRDefault="00824EE2" w:rsidP="00824EE2">
      <w:pPr>
        <w:numPr>
          <w:ilvl w:val="0"/>
          <w:numId w:val="3"/>
        </w:numPr>
        <w:spacing w:after="4" w:line="249" w:lineRule="auto"/>
        <w:ind w:left="370" w:hanging="370"/>
        <w:rPr>
          <w:sz w:val="20"/>
          <w:szCs w:val="20"/>
        </w:rPr>
      </w:pPr>
      <w:r w:rsidRPr="00824EE2">
        <w:rPr>
          <w:sz w:val="20"/>
          <w:szCs w:val="20"/>
        </w:rPr>
        <w:t xml:space="preserve">“Island Bred” means born in Shetland. </w:t>
      </w:r>
    </w:p>
    <w:p w14:paraId="429707A8" w14:textId="77777777" w:rsidR="00824EE2" w:rsidRPr="00824EE2" w:rsidRDefault="00824EE2" w:rsidP="00824EE2">
      <w:pPr>
        <w:numPr>
          <w:ilvl w:val="0"/>
          <w:numId w:val="3"/>
        </w:numPr>
        <w:spacing w:after="4" w:line="249" w:lineRule="auto"/>
        <w:ind w:left="370" w:hanging="370"/>
        <w:rPr>
          <w:sz w:val="20"/>
          <w:szCs w:val="20"/>
        </w:rPr>
      </w:pPr>
      <w:r w:rsidRPr="00824EE2">
        <w:rPr>
          <w:sz w:val="20"/>
          <w:szCs w:val="20"/>
        </w:rPr>
        <w:t>All children aged 14 years or under must wear a hard hat conforming to the current British standard while exhibiting.</w:t>
      </w:r>
    </w:p>
    <w:p w14:paraId="370DA08F" w14:textId="77777777" w:rsidR="00824EE2" w:rsidRPr="00824EE2" w:rsidRDefault="00824EE2" w:rsidP="00824EE2">
      <w:pPr>
        <w:numPr>
          <w:ilvl w:val="0"/>
          <w:numId w:val="3"/>
        </w:numPr>
        <w:spacing w:after="4" w:line="249" w:lineRule="auto"/>
        <w:ind w:left="370" w:hanging="370"/>
        <w:rPr>
          <w:sz w:val="20"/>
          <w:szCs w:val="20"/>
        </w:rPr>
      </w:pPr>
      <w:r w:rsidRPr="00824EE2">
        <w:rPr>
          <w:sz w:val="20"/>
          <w:szCs w:val="20"/>
        </w:rPr>
        <w:t>Whips or show canes must not exceed 30” long.</w:t>
      </w:r>
    </w:p>
    <w:p w14:paraId="20D55057" w14:textId="77777777" w:rsidR="00824EE2" w:rsidRPr="00824EE2" w:rsidRDefault="00824EE2" w:rsidP="00824EE2">
      <w:pPr>
        <w:numPr>
          <w:ilvl w:val="0"/>
          <w:numId w:val="3"/>
        </w:numPr>
        <w:spacing w:after="4" w:line="249" w:lineRule="auto"/>
        <w:ind w:left="370" w:hanging="370"/>
        <w:rPr>
          <w:sz w:val="20"/>
          <w:szCs w:val="20"/>
        </w:rPr>
      </w:pPr>
      <w:r w:rsidRPr="00824EE2">
        <w:rPr>
          <w:sz w:val="20"/>
          <w:szCs w:val="20"/>
        </w:rPr>
        <w:t xml:space="preserve">The Show Committee reserves the right to amend, amalgamate or cancel any class and to replace a judge if necessary. </w:t>
      </w:r>
    </w:p>
    <w:p w14:paraId="3277CA89" w14:textId="77777777" w:rsidR="00824EE2" w:rsidRPr="00824EE2" w:rsidRDefault="00824EE2" w:rsidP="00824EE2">
      <w:pPr>
        <w:numPr>
          <w:ilvl w:val="0"/>
          <w:numId w:val="3"/>
        </w:numPr>
        <w:spacing w:after="4" w:line="249" w:lineRule="auto"/>
        <w:ind w:left="370" w:hanging="370"/>
        <w:rPr>
          <w:sz w:val="20"/>
          <w:szCs w:val="20"/>
        </w:rPr>
      </w:pPr>
      <w:r w:rsidRPr="00824EE2">
        <w:rPr>
          <w:sz w:val="20"/>
          <w:szCs w:val="20"/>
        </w:rPr>
        <w:t xml:space="preserve">If any pony is suspected of (or found to be) suffering from an infectious/contagious disease, or, any other condition preventing it from being shown, it must be removed from the showground </w:t>
      </w:r>
      <w:r w:rsidRPr="00824EE2">
        <w:rPr>
          <w:sz w:val="20"/>
          <w:szCs w:val="20"/>
          <w:u w:val="single"/>
        </w:rPr>
        <w:t>immediately</w:t>
      </w:r>
      <w:r w:rsidRPr="00824EE2">
        <w:rPr>
          <w:sz w:val="20"/>
          <w:szCs w:val="20"/>
        </w:rPr>
        <w:t xml:space="preserve"> at the request of the Show Committee/vet. </w:t>
      </w:r>
    </w:p>
    <w:p w14:paraId="38A1B4B3" w14:textId="5AFFC174" w:rsidR="00824EE2" w:rsidRPr="00824EE2" w:rsidRDefault="00824EE2" w:rsidP="00824EE2">
      <w:pPr>
        <w:numPr>
          <w:ilvl w:val="0"/>
          <w:numId w:val="3"/>
        </w:numPr>
        <w:spacing w:after="4" w:line="249" w:lineRule="auto"/>
        <w:ind w:left="370" w:hanging="370"/>
        <w:rPr>
          <w:sz w:val="20"/>
          <w:szCs w:val="20"/>
        </w:rPr>
      </w:pPr>
      <w:proofErr w:type="gramStart"/>
      <w:r w:rsidRPr="00824EE2">
        <w:rPr>
          <w:sz w:val="20"/>
          <w:szCs w:val="20"/>
        </w:rPr>
        <w:t>Judging to</w:t>
      </w:r>
      <w:proofErr w:type="gramEnd"/>
      <w:r w:rsidRPr="00824EE2">
        <w:rPr>
          <w:sz w:val="20"/>
          <w:szCs w:val="20"/>
        </w:rPr>
        <w:t xml:space="preserve"> comme</w:t>
      </w:r>
      <w:r w:rsidR="00B00113">
        <w:rPr>
          <w:sz w:val="20"/>
          <w:szCs w:val="20"/>
        </w:rPr>
        <w:t>nce at 10</w:t>
      </w:r>
      <w:r w:rsidR="0067758F">
        <w:rPr>
          <w:sz w:val="20"/>
          <w:szCs w:val="20"/>
        </w:rPr>
        <w:t>am prompt on Saturday 1</w:t>
      </w:r>
      <w:r w:rsidR="009A44D1">
        <w:rPr>
          <w:sz w:val="20"/>
          <w:szCs w:val="20"/>
        </w:rPr>
        <w:t>6</w:t>
      </w:r>
      <w:r w:rsidR="0067758F" w:rsidRPr="0067758F">
        <w:rPr>
          <w:sz w:val="20"/>
          <w:szCs w:val="20"/>
          <w:vertAlign w:val="superscript"/>
        </w:rPr>
        <w:t>th</w:t>
      </w:r>
      <w:r w:rsidR="00B00113">
        <w:rPr>
          <w:sz w:val="20"/>
          <w:szCs w:val="20"/>
        </w:rPr>
        <w:t xml:space="preserve"> and 9</w:t>
      </w:r>
      <w:r w:rsidR="00E921A5">
        <w:rPr>
          <w:sz w:val="20"/>
          <w:szCs w:val="20"/>
        </w:rPr>
        <w:t>.30</w:t>
      </w:r>
      <w:r w:rsidR="0067758F">
        <w:rPr>
          <w:sz w:val="20"/>
          <w:szCs w:val="20"/>
        </w:rPr>
        <w:t>am prompt on Sunday 1</w:t>
      </w:r>
      <w:r w:rsidR="009A44D1">
        <w:rPr>
          <w:sz w:val="20"/>
          <w:szCs w:val="20"/>
        </w:rPr>
        <w:t>7</w:t>
      </w:r>
      <w:r w:rsidRPr="00824EE2">
        <w:rPr>
          <w:sz w:val="20"/>
          <w:szCs w:val="20"/>
          <w:vertAlign w:val="superscript"/>
        </w:rPr>
        <w:t>th</w:t>
      </w:r>
      <w:r w:rsidRPr="00824EE2">
        <w:rPr>
          <w:sz w:val="20"/>
          <w:szCs w:val="20"/>
        </w:rPr>
        <w:t xml:space="preserve"> August</w:t>
      </w:r>
      <w:r w:rsidR="00E921A5">
        <w:rPr>
          <w:sz w:val="20"/>
          <w:szCs w:val="20"/>
        </w:rPr>
        <w:t xml:space="preserve"> (9am prompt for Performance Ring)</w:t>
      </w:r>
      <w:r w:rsidRPr="00824EE2">
        <w:rPr>
          <w:sz w:val="20"/>
          <w:szCs w:val="20"/>
        </w:rPr>
        <w:t>.  Once judging of a class has commenced, no late arrivals will be admitted to the ring.</w:t>
      </w:r>
    </w:p>
    <w:p w14:paraId="2E9E0315" w14:textId="1A903818" w:rsidR="00824EE2" w:rsidRPr="00824EE2" w:rsidRDefault="00824EE2" w:rsidP="00824EE2">
      <w:pPr>
        <w:numPr>
          <w:ilvl w:val="0"/>
          <w:numId w:val="3"/>
        </w:numPr>
        <w:spacing w:after="4" w:line="249" w:lineRule="auto"/>
        <w:ind w:left="370" w:hanging="370"/>
        <w:rPr>
          <w:sz w:val="20"/>
          <w:szCs w:val="20"/>
        </w:rPr>
      </w:pPr>
      <w:r w:rsidRPr="00824EE2">
        <w:rPr>
          <w:sz w:val="20"/>
          <w:szCs w:val="20"/>
        </w:rPr>
        <w:t>It is the responsibility of each exhibitor/competitor to ensure that the pens used, surrounding area and c</w:t>
      </w:r>
      <w:r w:rsidR="0067758F">
        <w:rPr>
          <w:sz w:val="20"/>
          <w:szCs w:val="20"/>
        </w:rPr>
        <w:t>ar parking area are left clean and</w:t>
      </w:r>
      <w:r w:rsidRPr="00824EE2">
        <w:rPr>
          <w:sz w:val="20"/>
          <w:szCs w:val="20"/>
        </w:rPr>
        <w:t xml:space="preserve"> tidy at the end of the show. </w:t>
      </w:r>
    </w:p>
    <w:p w14:paraId="7EE8FE1D" w14:textId="77777777" w:rsidR="00824EE2" w:rsidRPr="00824EE2" w:rsidRDefault="00824EE2" w:rsidP="00824EE2">
      <w:pPr>
        <w:numPr>
          <w:ilvl w:val="0"/>
          <w:numId w:val="3"/>
        </w:numPr>
        <w:spacing w:after="4" w:line="249" w:lineRule="auto"/>
        <w:ind w:left="370" w:hanging="370"/>
        <w:rPr>
          <w:sz w:val="20"/>
          <w:szCs w:val="20"/>
        </w:rPr>
      </w:pPr>
      <w:r w:rsidRPr="00824EE2">
        <w:rPr>
          <w:sz w:val="20"/>
          <w:szCs w:val="20"/>
        </w:rPr>
        <w:t>Any objection must be made in writing to the Show Committee within one hour of the alleged incident, with a deposit of £50, which will be refunded if the objection is upheld.</w:t>
      </w:r>
    </w:p>
    <w:p w14:paraId="4B69954C" w14:textId="77777777" w:rsidR="00824EE2" w:rsidRPr="00824EE2" w:rsidRDefault="00824EE2" w:rsidP="00824EE2">
      <w:pPr>
        <w:numPr>
          <w:ilvl w:val="0"/>
          <w:numId w:val="3"/>
        </w:numPr>
        <w:spacing w:after="4" w:line="249" w:lineRule="auto"/>
        <w:ind w:left="370" w:hanging="370"/>
        <w:rPr>
          <w:sz w:val="20"/>
          <w:szCs w:val="20"/>
        </w:rPr>
      </w:pPr>
      <w:r w:rsidRPr="00824EE2">
        <w:rPr>
          <w:sz w:val="20"/>
          <w:szCs w:val="20"/>
        </w:rPr>
        <w:t>The decision of the Judge(s) and the Show Committee is final.</w:t>
      </w:r>
    </w:p>
    <w:p w14:paraId="2C915AB4" w14:textId="2B68DB63" w:rsidR="00824EE2" w:rsidRPr="00824EE2" w:rsidRDefault="00824EE2" w:rsidP="00824EE2">
      <w:pPr>
        <w:numPr>
          <w:ilvl w:val="0"/>
          <w:numId w:val="3"/>
        </w:numPr>
        <w:spacing w:after="30" w:line="249" w:lineRule="auto"/>
        <w:ind w:left="370" w:hanging="370"/>
        <w:rPr>
          <w:sz w:val="20"/>
          <w:szCs w:val="20"/>
        </w:rPr>
      </w:pPr>
      <w:r w:rsidRPr="00824EE2">
        <w:rPr>
          <w:sz w:val="20"/>
          <w:szCs w:val="20"/>
        </w:rPr>
        <w:t>Exhibitors’ numbers will be available from the Secretary.  The correct number must be displayed at all times.</w:t>
      </w:r>
    </w:p>
    <w:p w14:paraId="5CE4D832" w14:textId="77777777" w:rsidR="00E921A5" w:rsidRDefault="00824EE2" w:rsidP="00E921A5">
      <w:pPr>
        <w:numPr>
          <w:ilvl w:val="0"/>
          <w:numId w:val="3"/>
        </w:numPr>
        <w:spacing w:after="4" w:line="249" w:lineRule="auto"/>
        <w:ind w:left="370" w:hanging="370"/>
        <w:rPr>
          <w:sz w:val="20"/>
          <w:szCs w:val="20"/>
        </w:rPr>
      </w:pPr>
      <w:r w:rsidRPr="00824EE2">
        <w:rPr>
          <w:sz w:val="20"/>
          <w:szCs w:val="20"/>
        </w:rPr>
        <w:t>Small ponies are defined as maturing 34” or under.  Standard ponies are defined as maturing over 34” but not over 42”.</w:t>
      </w:r>
    </w:p>
    <w:p w14:paraId="4D1EA33B" w14:textId="77777777" w:rsidR="000068E6" w:rsidRDefault="00E921A5" w:rsidP="000068E6">
      <w:pPr>
        <w:numPr>
          <w:ilvl w:val="0"/>
          <w:numId w:val="3"/>
        </w:numPr>
        <w:spacing w:after="4" w:line="249" w:lineRule="auto"/>
        <w:ind w:left="370" w:hanging="370"/>
        <w:rPr>
          <w:sz w:val="20"/>
          <w:szCs w:val="20"/>
        </w:rPr>
      </w:pPr>
      <w:r>
        <w:rPr>
          <w:sz w:val="20"/>
          <w:szCs w:val="20"/>
        </w:rPr>
        <w:t xml:space="preserve">To enter an entire male over 4 years old </w:t>
      </w:r>
      <w:r w:rsidRPr="00E921A5">
        <w:rPr>
          <w:sz w:val="20"/>
          <w:szCs w:val="20"/>
        </w:rPr>
        <w:t xml:space="preserve">in ANY class (in-hand or performance) </w:t>
      </w:r>
      <w:r>
        <w:rPr>
          <w:sz w:val="20"/>
          <w:szCs w:val="20"/>
        </w:rPr>
        <w:t>they</w:t>
      </w:r>
      <w:r w:rsidRPr="00E921A5">
        <w:rPr>
          <w:sz w:val="20"/>
          <w:szCs w:val="20"/>
        </w:rPr>
        <w:t xml:space="preserve"> must have an “S” number and have been successfully through either the SPS-BS Stallion assessment prior to 2006 or the current SPS-BS Voluntary Veterinary Examination.  </w:t>
      </w:r>
    </w:p>
    <w:p w14:paraId="0DE8F200" w14:textId="0B72C5E5" w:rsidR="000068E6" w:rsidRPr="000068E6" w:rsidRDefault="000068E6" w:rsidP="000068E6">
      <w:pPr>
        <w:numPr>
          <w:ilvl w:val="0"/>
          <w:numId w:val="3"/>
        </w:numPr>
        <w:spacing w:after="4" w:line="249" w:lineRule="auto"/>
        <w:ind w:left="370" w:hanging="370"/>
        <w:rPr>
          <w:sz w:val="20"/>
          <w:szCs w:val="20"/>
        </w:rPr>
      </w:pPr>
      <w:r w:rsidRPr="000068E6">
        <w:rPr>
          <w:sz w:val="20"/>
          <w:szCs w:val="20"/>
        </w:rPr>
        <w:t xml:space="preserve">Exhibitors should remain standing at all times whilst in the ring.  </w:t>
      </w:r>
      <w:r w:rsidRPr="000068E6">
        <w:rPr>
          <w:sz w:val="20"/>
          <w:szCs w:val="20"/>
          <w:u w:val="single"/>
        </w:rPr>
        <w:t>Kneeling is not permitted</w:t>
      </w:r>
      <w:r w:rsidRPr="000068E6">
        <w:rPr>
          <w:sz w:val="20"/>
          <w:szCs w:val="20"/>
        </w:rPr>
        <w:t>.</w:t>
      </w:r>
    </w:p>
    <w:p w14:paraId="5EAF41B5" w14:textId="67639D1A" w:rsidR="00824EE2" w:rsidRPr="00824EE2" w:rsidRDefault="00824EE2" w:rsidP="00824EE2">
      <w:pPr>
        <w:pStyle w:val="Heading1"/>
        <w:ind w:left="-5"/>
        <w:rPr>
          <w:szCs w:val="20"/>
        </w:rPr>
      </w:pPr>
      <w:r w:rsidRPr="00824EE2">
        <w:rPr>
          <w:szCs w:val="20"/>
        </w:rPr>
        <w:t>In</w:t>
      </w:r>
      <w:r w:rsidR="00FA36B5">
        <w:rPr>
          <w:szCs w:val="20"/>
        </w:rPr>
        <w:t xml:space="preserve"> </w:t>
      </w:r>
      <w:r w:rsidRPr="00824EE2">
        <w:rPr>
          <w:szCs w:val="20"/>
        </w:rPr>
        <w:t>hand</w:t>
      </w:r>
      <w:r w:rsidRPr="00824EE2">
        <w:rPr>
          <w:b w:val="0"/>
          <w:szCs w:val="20"/>
          <w:u w:val="none"/>
        </w:rPr>
        <w:t xml:space="preserve"> </w:t>
      </w:r>
    </w:p>
    <w:p w14:paraId="227DC826" w14:textId="48217ECA" w:rsidR="00824EE2" w:rsidRPr="00824EE2" w:rsidRDefault="00824EE2" w:rsidP="00824EE2">
      <w:pPr>
        <w:numPr>
          <w:ilvl w:val="0"/>
          <w:numId w:val="4"/>
        </w:numPr>
        <w:spacing w:after="4" w:line="249" w:lineRule="auto"/>
        <w:ind w:left="360" w:hanging="360"/>
        <w:rPr>
          <w:sz w:val="20"/>
          <w:szCs w:val="20"/>
        </w:rPr>
      </w:pPr>
      <w:r w:rsidRPr="00824EE2">
        <w:rPr>
          <w:sz w:val="20"/>
          <w:szCs w:val="20"/>
        </w:rPr>
        <w:t xml:space="preserve">Colts and stallions of 2 years old or over must be shown bitted </w:t>
      </w:r>
      <w:r w:rsidR="00E921A5">
        <w:rPr>
          <w:sz w:val="20"/>
          <w:szCs w:val="20"/>
        </w:rPr>
        <w:t>and are advised to</w:t>
      </w:r>
      <w:r w:rsidR="0067758F">
        <w:rPr>
          <w:sz w:val="20"/>
          <w:szCs w:val="20"/>
        </w:rPr>
        <w:t xml:space="preserve"> </w:t>
      </w:r>
      <w:r w:rsidRPr="00824EE2">
        <w:rPr>
          <w:sz w:val="20"/>
          <w:szCs w:val="20"/>
        </w:rPr>
        <w:t>display a “stallion” badge on the bridle.</w:t>
      </w:r>
    </w:p>
    <w:p w14:paraId="4E7429C1" w14:textId="738ED77E" w:rsidR="00824EE2" w:rsidRPr="00824EE2" w:rsidRDefault="00824EE2" w:rsidP="00824EE2">
      <w:pPr>
        <w:numPr>
          <w:ilvl w:val="0"/>
          <w:numId w:val="4"/>
        </w:numPr>
        <w:spacing w:after="4" w:line="249" w:lineRule="auto"/>
        <w:ind w:left="360" w:hanging="360"/>
        <w:rPr>
          <w:sz w:val="20"/>
          <w:szCs w:val="20"/>
        </w:rPr>
      </w:pPr>
      <w:r w:rsidRPr="00824EE2">
        <w:rPr>
          <w:sz w:val="20"/>
          <w:szCs w:val="20"/>
        </w:rPr>
        <w:t>Children under 14 y</w:t>
      </w:r>
      <w:r w:rsidR="000068E6">
        <w:rPr>
          <w:sz w:val="20"/>
          <w:szCs w:val="20"/>
        </w:rPr>
        <w:t>ea</w:t>
      </w:r>
      <w:r w:rsidRPr="00824EE2">
        <w:rPr>
          <w:sz w:val="20"/>
          <w:szCs w:val="20"/>
        </w:rPr>
        <w:t xml:space="preserve">rs old </w:t>
      </w:r>
      <w:r w:rsidR="000068E6">
        <w:rPr>
          <w:sz w:val="20"/>
          <w:szCs w:val="20"/>
        </w:rPr>
        <w:t xml:space="preserve">(on the day of the show) </w:t>
      </w:r>
      <w:r w:rsidRPr="00824EE2">
        <w:rPr>
          <w:sz w:val="20"/>
          <w:szCs w:val="20"/>
        </w:rPr>
        <w:t>may not show colts (excluding foals) or entire males in in</w:t>
      </w:r>
      <w:r w:rsidR="00FA36B5">
        <w:rPr>
          <w:sz w:val="20"/>
          <w:szCs w:val="20"/>
        </w:rPr>
        <w:t xml:space="preserve"> </w:t>
      </w:r>
      <w:r w:rsidRPr="00824EE2">
        <w:rPr>
          <w:sz w:val="20"/>
          <w:szCs w:val="20"/>
        </w:rPr>
        <w:t>hand classes.</w:t>
      </w:r>
    </w:p>
    <w:p w14:paraId="1DFE50DC" w14:textId="4262A6AA" w:rsidR="00824EE2" w:rsidRPr="00824EE2" w:rsidRDefault="00824EE2" w:rsidP="00824EE2">
      <w:pPr>
        <w:numPr>
          <w:ilvl w:val="0"/>
          <w:numId w:val="4"/>
        </w:numPr>
        <w:spacing w:after="4" w:line="249" w:lineRule="auto"/>
        <w:ind w:left="360" w:hanging="360"/>
        <w:rPr>
          <w:sz w:val="20"/>
          <w:szCs w:val="20"/>
        </w:rPr>
      </w:pPr>
      <w:r w:rsidRPr="00824EE2">
        <w:rPr>
          <w:sz w:val="20"/>
          <w:szCs w:val="20"/>
        </w:rPr>
        <w:t xml:space="preserve">Ponies </w:t>
      </w:r>
      <w:r w:rsidR="00303E0D">
        <w:rPr>
          <w:sz w:val="20"/>
          <w:szCs w:val="20"/>
        </w:rPr>
        <w:t xml:space="preserve">may only </w:t>
      </w:r>
      <w:r w:rsidRPr="00824EE2">
        <w:rPr>
          <w:sz w:val="20"/>
          <w:szCs w:val="20"/>
        </w:rPr>
        <w:t xml:space="preserve">compete in </w:t>
      </w:r>
      <w:r w:rsidR="00303E0D">
        <w:rPr>
          <w:sz w:val="20"/>
          <w:szCs w:val="20"/>
        </w:rPr>
        <w:t>one</w:t>
      </w:r>
      <w:r w:rsidRPr="00824EE2">
        <w:rPr>
          <w:sz w:val="20"/>
          <w:szCs w:val="20"/>
        </w:rPr>
        <w:t xml:space="preserve"> ring </w:t>
      </w:r>
      <w:r w:rsidR="00303E0D">
        <w:rPr>
          <w:sz w:val="20"/>
          <w:szCs w:val="20"/>
        </w:rPr>
        <w:t>with the exception of the Long Reining and Young Handler classes.</w:t>
      </w:r>
    </w:p>
    <w:p w14:paraId="4070CB0F" w14:textId="77777777" w:rsidR="00824EE2" w:rsidRPr="00824EE2" w:rsidRDefault="00824EE2" w:rsidP="00824EE2">
      <w:pPr>
        <w:numPr>
          <w:ilvl w:val="0"/>
          <w:numId w:val="4"/>
        </w:numPr>
        <w:spacing w:after="4" w:line="249" w:lineRule="auto"/>
        <w:ind w:left="360" w:hanging="360"/>
        <w:rPr>
          <w:sz w:val="20"/>
          <w:szCs w:val="20"/>
        </w:rPr>
      </w:pPr>
      <w:r w:rsidRPr="00824EE2">
        <w:rPr>
          <w:sz w:val="20"/>
          <w:szCs w:val="20"/>
        </w:rPr>
        <w:t xml:space="preserve">Ponies entered in progeny classes must compete in the same ring as they have been shown in previously. </w:t>
      </w:r>
    </w:p>
    <w:p w14:paraId="422ACEB3" w14:textId="77777777" w:rsidR="00824EE2" w:rsidRPr="00824EE2" w:rsidRDefault="00824EE2" w:rsidP="00824EE2">
      <w:pPr>
        <w:numPr>
          <w:ilvl w:val="0"/>
          <w:numId w:val="4"/>
        </w:numPr>
        <w:spacing w:after="26" w:line="236" w:lineRule="auto"/>
        <w:ind w:left="360" w:hanging="360"/>
        <w:rPr>
          <w:sz w:val="20"/>
          <w:szCs w:val="20"/>
        </w:rPr>
      </w:pPr>
      <w:r w:rsidRPr="00824EE2">
        <w:rPr>
          <w:sz w:val="20"/>
          <w:szCs w:val="20"/>
        </w:rPr>
        <w:t xml:space="preserve">No pony under four years (e.g. 3 yr old filly) may be shown with </w:t>
      </w:r>
      <w:proofErr w:type="gramStart"/>
      <w:r w:rsidRPr="00824EE2">
        <w:rPr>
          <w:sz w:val="20"/>
          <w:szCs w:val="20"/>
        </w:rPr>
        <w:t>foal</w:t>
      </w:r>
      <w:proofErr w:type="gramEnd"/>
      <w:r w:rsidRPr="00824EE2">
        <w:rPr>
          <w:sz w:val="20"/>
          <w:szCs w:val="20"/>
        </w:rPr>
        <w:t xml:space="preserve"> at foot.</w:t>
      </w:r>
    </w:p>
    <w:p w14:paraId="66750FDB" w14:textId="77777777" w:rsidR="00E921A5" w:rsidRDefault="00824EE2" w:rsidP="00E921A5">
      <w:pPr>
        <w:numPr>
          <w:ilvl w:val="0"/>
          <w:numId w:val="4"/>
        </w:numPr>
        <w:spacing w:after="26" w:line="236" w:lineRule="auto"/>
        <w:ind w:left="360" w:hanging="360"/>
        <w:rPr>
          <w:sz w:val="20"/>
          <w:szCs w:val="20"/>
        </w:rPr>
      </w:pPr>
      <w:r w:rsidRPr="00824EE2">
        <w:rPr>
          <w:sz w:val="20"/>
          <w:szCs w:val="20"/>
        </w:rPr>
        <w:t>All foals must be a minimum of three weeks old on the day of the Show.</w:t>
      </w:r>
    </w:p>
    <w:p w14:paraId="5A918B22" w14:textId="36B204F6" w:rsidR="00E921A5" w:rsidRPr="00E921A5" w:rsidRDefault="00E921A5" w:rsidP="00E921A5">
      <w:pPr>
        <w:numPr>
          <w:ilvl w:val="0"/>
          <w:numId w:val="4"/>
        </w:numPr>
        <w:spacing w:after="26" w:line="236" w:lineRule="auto"/>
        <w:ind w:left="360" w:hanging="360"/>
        <w:rPr>
          <w:sz w:val="20"/>
          <w:szCs w:val="20"/>
        </w:rPr>
      </w:pPr>
      <w:r w:rsidRPr="00E921A5">
        <w:rPr>
          <w:sz w:val="20"/>
          <w:szCs w:val="20"/>
        </w:rPr>
        <w:t>In the interests of safety, hard hats conforming to current British Safety standards must be worn, correctly secured, by all handlers aged 14 years or under in In-hand classes.</w:t>
      </w:r>
    </w:p>
    <w:p w14:paraId="19280EF9" w14:textId="77777777" w:rsidR="00824EE2" w:rsidRPr="00824EE2" w:rsidRDefault="00824EE2" w:rsidP="00824EE2">
      <w:pPr>
        <w:spacing w:after="26" w:line="236" w:lineRule="auto"/>
        <w:rPr>
          <w:sz w:val="20"/>
          <w:szCs w:val="20"/>
        </w:rPr>
      </w:pPr>
      <w:r w:rsidRPr="00824EE2">
        <w:rPr>
          <w:b/>
          <w:sz w:val="20"/>
          <w:szCs w:val="20"/>
          <w:u w:val="single" w:color="000000"/>
        </w:rPr>
        <w:t>Performance</w:t>
      </w:r>
      <w:r w:rsidRPr="00824EE2">
        <w:rPr>
          <w:sz w:val="20"/>
          <w:szCs w:val="20"/>
        </w:rPr>
        <w:t xml:space="preserve"> </w:t>
      </w:r>
    </w:p>
    <w:p w14:paraId="30D32B2B" w14:textId="77777777" w:rsidR="00824EE2" w:rsidRPr="00824EE2" w:rsidRDefault="00824EE2" w:rsidP="00824EE2">
      <w:pPr>
        <w:numPr>
          <w:ilvl w:val="0"/>
          <w:numId w:val="4"/>
        </w:numPr>
        <w:spacing w:after="4" w:line="249" w:lineRule="auto"/>
        <w:ind w:left="360" w:hanging="360"/>
        <w:rPr>
          <w:sz w:val="20"/>
          <w:szCs w:val="20"/>
        </w:rPr>
      </w:pPr>
      <w:r w:rsidRPr="00824EE2">
        <w:rPr>
          <w:sz w:val="20"/>
          <w:szCs w:val="20"/>
        </w:rPr>
        <w:t xml:space="preserve">In the interests of </w:t>
      </w:r>
      <w:proofErr w:type="gramStart"/>
      <w:r w:rsidRPr="00824EE2">
        <w:rPr>
          <w:sz w:val="20"/>
          <w:szCs w:val="20"/>
        </w:rPr>
        <w:t>safety</w:t>
      </w:r>
      <w:proofErr w:type="gramEnd"/>
      <w:r w:rsidRPr="00824EE2">
        <w:rPr>
          <w:sz w:val="20"/>
          <w:szCs w:val="20"/>
        </w:rPr>
        <w:t xml:space="preserve"> no rider/cones driver may compete unless wearing a hard hat of current British safety standard.</w:t>
      </w:r>
    </w:p>
    <w:p w14:paraId="302BD9C1" w14:textId="77777777" w:rsidR="00824EE2" w:rsidRPr="00824EE2" w:rsidRDefault="00824EE2" w:rsidP="00824EE2">
      <w:pPr>
        <w:numPr>
          <w:ilvl w:val="0"/>
          <w:numId w:val="4"/>
        </w:numPr>
        <w:spacing w:after="4" w:line="249" w:lineRule="auto"/>
        <w:ind w:left="360" w:hanging="360"/>
        <w:rPr>
          <w:sz w:val="20"/>
          <w:szCs w:val="20"/>
        </w:rPr>
      </w:pPr>
      <w:r w:rsidRPr="00824EE2">
        <w:rPr>
          <w:sz w:val="20"/>
          <w:szCs w:val="20"/>
        </w:rPr>
        <w:t>Children under 12 years old (on the day of the show) may not show entire males in ridden classes.</w:t>
      </w:r>
    </w:p>
    <w:p w14:paraId="1D4D7F62" w14:textId="7A3BEE29" w:rsidR="00824EE2" w:rsidRPr="00824EE2" w:rsidRDefault="00E921A5" w:rsidP="00824EE2">
      <w:pPr>
        <w:numPr>
          <w:ilvl w:val="0"/>
          <w:numId w:val="4"/>
        </w:numPr>
        <w:spacing w:after="4" w:line="249" w:lineRule="auto"/>
        <w:ind w:left="360" w:hanging="360"/>
        <w:rPr>
          <w:sz w:val="20"/>
          <w:szCs w:val="20"/>
        </w:rPr>
      </w:pPr>
      <w:proofErr w:type="gramStart"/>
      <w:r>
        <w:rPr>
          <w:sz w:val="20"/>
          <w:szCs w:val="20"/>
        </w:rPr>
        <w:t>Lead r</w:t>
      </w:r>
      <w:r w:rsidR="00824EE2" w:rsidRPr="00824EE2">
        <w:rPr>
          <w:sz w:val="20"/>
          <w:szCs w:val="20"/>
        </w:rPr>
        <w:t>ein</w:t>
      </w:r>
      <w:proofErr w:type="gramEnd"/>
      <w:r w:rsidR="00824EE2" w:rsidRPr="00824EE2">
        <w:rPr>
          <w:sz w:val="20"/>
          <w:szCs w:val="20"/>
        </w:rPr>
        <w:t xml:space="preserve"> riders </w:t>
      </w:r>
      <w:r>
        <w:rPr>
          <w:sz w:val="20"/>
          <w:szCs w:val="20"/>
        </w:rPr>
        <w:t xml:space="preserve">and young handlers </w:t>
      </w:r>
      <w:r w:rsidR="00824EE2" w:rsidRPr="00824EE2">
        <w:rPr>
          <w:sz w:val="20"/>
          <w:szCs w:val="20"/>
        </w:rPr>
        <w:t xml:space="preserve">must be 3 years old </w:t>
      </w:r>
      <w:r>
        <w:rPr>
          <w:sz w:val="20"/>
          <w:szCs w:val="20"/>
        </w:rPr>
        <w:t xml:space="preserve">or over </w:t>
      </w:r>
      <w:r w:rsidR="000068E6">
        <w:rPr>
          <w:sz w:val="20"/>
          <w:szCs w:val="20"/>
        </w:rPr>
        <w:t>(</w:t>
      </w:r>
      <w:r>
        <w:rPr>
          <w:sz w:val="20"/>
          <w:szCs w:val="20"/>
        </w:rPr>
        <w:t>on the day of the show</w:t>
      </w:r>
      <w:r w:rsidR="000068E6">
        <w:rPr>
          <w:sz w:val="20"/>
          <w:szCs w:val="20"/>
        </w:rPr>
        <w:t>)</w:t>
      </w:r>
      <w:r w:rsidR="00824EE2" w:rsidRPr="00824EE2">
        <w:rPr>
          <w:sz w:val="20"/>
          <w:szCs w:val="20"/>
        </w:rPr>
        <w:t>.</w:t>
      </w:r>
    </w:p>
    <w:p w14:paraId="411C83E8" w14:textId="451921A0" w:rsidR="00824EE2" w:rsidRDefault="00824EE2" w:rsidP="00824EE2">
      <w:pPr>
        <w:numPr>
          <w:ilvl w:val="0"/>
          <w:numId w:val="4"/>
        </w:numPr>
        <w:spacing w:after="4" w:line="249" w:lineRule="auto"/>
        <w:ind w:left="360" w:hanging="360"/>
        <w:rPr>
          <w:sz w:val="20"/>
          <w:szCs w:val="20"/>
        </w:rPr>
      </w:pPr>
      <w:r w:rsidRPr="00824EE2">
        <w:rPr>
          <w:sz w:val="20"/>
          <w:szCs w:val="20"/>
        </w:rPr>
        <w:t>Colts or entire males are not permitted in Young Handlers classes.</w:t>
      </w:r>
    </w:p>
    <w:p w14:paraId="7DFD22AF" w14:textId="4B83B63E" w:rsidR="00824EE2" w:rsidRPr="00824EE2" w:rsidRDefault="00824EE2" w:rsidP="00824EE2">
      <w:pPr>
        <w:numPr>
          <w:ilvl w:val="0"/>
          <w:numId w:val="4"/>
        </w:numPr>
        <w:spacing w:after="4" w:line="249" w:lineRule="auto"/>
        <w:ind w:left="360" w:hanging="360"/>
        <w:rPr>
          <w:sz w:val="20"/>
          <w:szCs w:val="20"/>
        </w:rPr>
      </w:pPr>
      <w:r w:rsidRPr="00824EE2">
        <w:rPr>
          <w:sz w:val="20"/>
          <w:szCs w:val="20"/>
        </w:rPr>
        <w:t>Ridden and/or driven ponies must be 4 y</w:t>
      </w:r>
      <w:r w:rsidR="00E921A5">
        <w:rPr>
          <w:sz w:val="20"/>
          <w:szCs w:val="20"/>
        </w:rPr>
        <w:t>ea</w:t>
      </w:r>
      <w:r w:rsidRPr="00824EE2">
        <w:rPr>
          <w:sz w:val="20"/>
          <w:szCs w:val="20"/>
        </w:rPr>
        <w:t>rs old or over.</w:t>
      </w:r>
    </w:p>
    <w:p w14:paraId="732897BF" w14:textId="77777777" w:rsidR="00824EE2" w:rsidRPr="00824EE2" w:rsidRDefault="00824EE2" w:rsidP="00824EE2">
      <w:pPr>
        <w:numPr>
          <w:ilvl w:val="0"/>
          <w:numId w:val="4"/>
        </w:numPr>
        <w:spacing w:after="4" w:line="249" w:lineRule="auto"/>
        <w:ind w:left="360" w:hanging="360"/>
        <w:rPr>
          <w:sz w:val="20"/>
          <w:szCs w:val="20"/>
        </w:rPr>
      </w:pPr>
      <w:r w:rsidRPr="00824EE2">
        <w:rPr>
          <w:sz w:val="20"/>
          <w:szCs w:val="20"/>
        </w:rPr>
        <w:t xml:space="preserve">Ridden entire males </w:t>
      </w:r>
      <w:r w:rsidRPr="00824EE2">
        <w:rPr>
          <w:sz w:val="20"/>
          <w:szCs w:val="20"/>
          <w:u w:val="single"/>
        </w:rPr>
        <w:t>must</w:t>
      </w:r>
      <w:r w:rsidRPr="00824EE2">
        <w:rPr>
          <w:sz w:val="20"/>
          <w:szCs w:val="20"/>
        </w:rPr>
        <w:t xml:space="preserve"> display a stallion bridle badge.</w:t>
      </w:r>
    </w:p>
    <w:p w14:paraId="7752641C" w14:textId="77777777" w:rsidR="00824EE2" w:rsidRPr="00824EE2" w:rsidRDefault="00824EE2" w:rsidP="00824EE2">
      <w:pPr>
        <w:numPr>
          <w:ilvl w:val="0"/>
          <w:numId w:val="4"/>
        </w:numPr>
        <w:spacing w:after="4" w:line="249" w:lineRule="auto"/>
        <w:ind w:left="360" w:hanging="360"/>
        <w:rPr>
          <w:sz w:val="20"/>
          <w:szCs w:val="20"/>
        </w:rPr>
      </w:pPr>
      <w:r w:rsidRPr="00824EE2">
        <w:rPr>
          <w:sz w:val="20"/>
          <w:szCs w:val="20"/>
        </w:rPr>
        <w:t xml:space="preserve"> If a rider falls off at any time whilst in the ring, both pony and rider must leave the ring, rider </w:t>
      </w:r>
      <w:proofErr w:type="gramStart"/>
      <w:r w:rsidRPr="00824EE2">
        <w:rPr>
          <w:sz w:val="20"/>
          <w:szCs w:val="20"/>
        </w:rPr>
        <w:t>dismounted, and</w:t>
      </w:r>
      <w:proofErr w:type="gramEnd"/>
      <w:r w:rsidRPr="00824EE2">
        <w:rPr>
          <w:sz w:val="20"/>
          <w:szCs w:val="20"/>
        </w:rPr>
        <w:t xml:space="preserve"> take no further part.</w:t>
      </w:r>
    </w:p>
    <w:p w14:paraId="2ED76B67" w14:textId="77777777" w:rsidR="00824EE2" w:rsidRPr="000068E6" w:rsidRDefault="00824EE2" w:rsidP="00824EE2">
      <w:pPr>
        <w:spacing w:after="88" w:line="259" w:lineRule="auto"/>
        <w:rPr>
          <w:sz w:val="16"/>
        </w:rPr>
      </w:pPr>
    </w:p>
    <w:p w14:paraId="56E35F20" w14:textId="1D9AC2C0" w:rsidR="00542F72" w:rsidRDefault="00824EE2" w:rsidP="00824EE2">
      <w:pPr>
        <w:pStyle w:val="Default"/>
        <w:ind w:left="142"/>
        <w:jc w:val="both"/>
        <w:rPr>
          <w:rFonts w:asciiTheme="minorHAnsi" w:hAnsiTheme="minorHAnsi"/>
          <w:b/>
          <w:sz w:val="18"/>
          <w:szCs w:val="18"/>
        </w:rPr>
      </w:pPr>
      <w:r w:rsidRPr="009C4615">
        <w:rPr>
          <w:rFonts w:asciiTheme="minorHAnsi" w:hAnsiTheme="minorHAnsi"/>
          <w:b/>
          <w:sz w:val="18"/>
          <w:szCs w:val="18"/>
        </w:rPr>
        <w:t>Neither the Viking Shetland Pony Show nor its organi</w:t>
      </w:r>
      <w:r w:rsidR="009B79A8">
        <w:rPr>
          <w:rFonts w:asciiTheme="minorHAnsi" w:hAnsiTheme="minorHAnsi"/>
          <w:b/>
          <w:sz w:val="18"/>
          <w:szCs w:val="18"/>
        </w:rPr>
        <w:t>s</w:t>
      </w:r>
      <w:r w:rsidRPr="009C4615">
        <w:rPr>
          <w:rFonts w:asciiTheme="minorHAnsi" w:hAnsiTheme="minorHAnsi"/>
          <w:b/>
          <w:sz w:val="18"/>
          <w:szCs w:val="18"/>
        </w:rPr>
        <w:t>ers will be held liable for anything that may happen from any cause or circumstance whatsoever to any person, animal, article property.</w:t>
      </w:r>
    </w:p>
    <w:p w14:paraId="005496F1" w14:textId="514D1717" w:rsidR="005A634D" w:rsidRDefault="00824EE2" w:rsidP="00542F72">
      <w:pPr>
        <w:pStyle w:val="Default"/>
        <w:ind w:left="142"/>
        <w:jc w:val="both"/>
        <w:rPr>
          <w:rFonts w:asciiTheme="minorHAnsi" w:hAnsiTheme="minorHAnsi"/>
          <w:b/>
          <w:sz w:val="18"/>
          <w:szCs w:val="18"/>
        </w:rPr>
      </w:pPr>
      <w:r w:rsidRPr="009C4615">
        <w:rPr>
          <w:rFonts w:asciiTheme="minorHAnsi" w:hAnsiTheme="minorHAnsi"/>
          <w:b/>
          <w:sz w:val="18"/>
          <w:szCs w:val="18"/>
        </w:rPr>
        <w:t>It is a condition of entry th</w:t>
      </w:r>
      <w:r>
        <w:rPr>
          <w:rFonts w:asciiTheme="minorHAnsi" w:hAnsiTheme="minorHAnsi"/>
          <w:b/>
          <w:sz w:val="18"/>
          <w:szCs w:val="18"/>
        </w:rPr>
        <w:t>at</w:t>
      </w:r>
      <w:r w:rsidRPr="009C4615">
        <w:rPr>
          <w:rFonts w:asciiTheme="minorHAnsi" w:hAnsiTheme="minorHAnsi"/>
          <w:b/>
          <w:sz w:val="18"/>
          <w:szCs w:val="18"/>
        </w:rPr>
        <w:t xml:space="preserve"> each exhibitor/competitor shall indemnify the show against any such matter aforesaid when signing this entry form. 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Pr="009C4615">
        <w:rPr>
          <w:rFonts w:asciiTheme="minorHAnsi" w:hAnsiTheme="minorHAnsi"/>
          <w:b/>
          <w:sz w:val="18"/>
          <w:szCs w:val="18"/>
        </w:rPr>
        <w:t>By signing this entry form exhibitors agree to abide by the</w:t>
      </w:r>
      <w:r w:rsidR="0067758F">
        <w:rPr>
          <w:rFonts w:asciiTheme="minorHAnsi" w:hAnsiTheme="minorHAnsi"/>
          <w:b/>
          <w:sz w:val="18"/>
          <w:szCs w:val="18"/>
        </w:rPr>
        <w:t xml:space="preserve"> above</w:t>
      </w:r>
      <w:r w:rsidRPr="009C4615">
        <w:rPr>
          <w:rFonts w:asciiTheme="minorHAnsi" w:hAnsiTheme="minorHAnsi"/>
          <w:b/>
          <w:sz w:val="18"/>
          <w:szCs w:val="18"/>
        </w:rPr>
        <w:t xml:space="preserve"> rules</w:t>
      </w:r>
      <w:r w:rsidR="0067758F">
        <w:rPr>
          <w:rFonts w:asciiTheme="minorHAnsi" w:hAnsiTheme="minorHAnsi"/>
          <w:b/>
          <w:sz w:val="18"/>
          <w:szCs w:val="18"/>
        </w:rPr>
        <w:t xml:space="preserve">, </w:t>
      </w:r>
      <w:r w:rsidRPr="009C4615">
        <w:rPr>
          <w:rFonts w:asciiTheme="minorHAnsi" w:hAnsiTheme="minorHAnsi"/>
          <w:b/>
          <w:sz w:val="18"/>
          <w:szCs w:val="18"/>
        </w:rPr>
        <w:t xml:space="preserve">code of conduct and procedures of the Pony Breeders of Shetland Association. 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Pr="009C4615">
        <w:rPr>
          <w:rFonts w:asciiTheme="minorHAnsi" w:hAnsiTheme="minorHAnsi"/>
          <w:b/>
          <w:sz w:val="18"/>
          <w:szCs w:val="18"/>
        </w:rPr>
        <w:t>All trophies must be return engraved and in a good clean condition prior to the show.  The cost of engraving is the responsibility of the trophy winner</w:t>
      </w:r>
      <w:r w:rsidR="00D53616">
        <w:rPr>
          <w:rFonts w:asciiTheme="minorHAnsi" w:hAnsiTheme="minorHAnsi"/>
          <w:b/>
          <w:sz w:val="18"/>
          <w:szCs w:val="18"/>
        </w:rPr>
        <w:t>s</w:t>
      </w:r>
      <w:r w:rsidR="005A634D">
        <w:rPr>
          <w:rFonts w:asciiTheme="minorHAnsi" w:hAnsiTheme="minorHAnsi"/>
          <w:b/>
          <w:sz w:val="18"/>
          <w:szCs w:val="18"/>
        </w:rPr>
        <w:t>.</w:t>
      </w:r>
    </w:p>
    <w:p w14:paraId="6E6AEA5C" w14:textId="05C8C744" w:rsidR="009F4182" w:rsidRDefault="00824EE2" w:rsidP="00542F72">
      <w:pPr>
        <w:pStyle w:val="Default"/>
        <w:ind w:left="142"/>
        <w:jc w:val="both"/>
        <w:rPr>
          <w:rFonts w:asciiTheme="minorHAnsi" w:hAnsiTheme="minorHAnsi"/>
          <w:b/>
          <w:sz w:val="18"/>
          <w:szCs w:val="18"/>
          <w:u w:val="single"/>
        </w:rPr>
      </w:pPr>
      <w:r>
        <w:rPr>
          <w:rFonts w:asciiTheme="minorHAnsi" w:hAnsiTheme="minorHAnsi"/>
          <w:b/>
          <w:sz w:val="18"/>
          <w:szCs w:val="18"/>
        </w:rPr>
        <w:t xml:space="preserve">Please Note: </w:t>
      </w:r>
      <w:r>
        <w:rPr>
          <w:rFonts w:asciiTheme="minorHAnsi" w:hAnsiTheme="minorHAnsi"/>
          <w:b/>
          <w:sz w:val="18"/>
          <w:szCs w:val="18"/>
          <w:u w:val="single"/>
        </w:rPr>
        <w:t>Photography/Video footage may be taken on show day for promotional purposes for the PBSA</w:t>
      </w:r>
      <w:r w:rsidRPr="007217B0">
        <w:rPr>
          <w:rFonts w:asciiTheme="minorHAnsi" w:hAnsiTheme="minorHAnsi"/>
          <w:b/>
          <w:sz w:val="18"/>
          <w:szCs w:val="18"/>
          <w:u w:val="single"/>
        </w:rPr>
        <w:t>.</w:t>
      </w:r>
    </w:p>
    <w:p w14:paraId="0373AB29" w14:textId="77777777" w:rsidR="00975F34" w:rsidRDefault="00975F34" w:rsidP="00975F34">
      <w:pPr>
        <w:spacing w:after="0"/>
        <w:ind w:left="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0"/>
        <w:gridCol w:w="5260"/>
        <w:gridCol w:w="2631"/>
      </w:tblGrid>
      <w:tr w:rsidR="00975F34" w14:paraId="0A14AE42" w14:textId="77777777" w:rsidTr="009361EA">
        <w:tc>
          <w:tcPr>
            <w:tcW w:w="2630" w:type="dxa"/>
          </w:tcPr>
          <w:p w14:paraId="0779F62D" w14:textId="77777777" w:rsidR="00975F34" w:rsidRDefault="00975F34" w:rsidP="009361EA">
            <w:pPr>
              <w:ind w:right="6471"/>
            </w:pPr>
          </w:p>
          <w:p w14:paraId="6CE5CB40" w14:textId="77777777" w:rsidR="00975F34" w:rsidRDefault="00975F34" w:rsidP="009361EA">
            <w:pPr>
              <w:ind w:right="6471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8480" behindDoc="0" locked="0" layoutInCell="1" allowOverlap="0" wp14:anchorId="0D761EA2" wp14:editId="0781D9F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635</wp:posOffset>
                  </wp:positionV>
                  <wp:extent cx="1620520" cy="1000125"/>
                  <wp:effectExtent l="0" t="0" r="0" b="9525"/>
                  <wp:wrapSquare wrapText="bothSides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0" name="Picture 426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52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60" w:type="dxa"/>
            <w:vAlign w:val="center"/>
          </w:tcPr>
          <w:p w14:paraId="3FC153D9" w14:textId="77777777" w:rsidR="00CA4CA4" w:rsidRDefault="00CA4CA4" w:rsidP="009361EA">
            <w:pPr>
              <w:spacing w:line="234" w:lineRule="auto"/>
              <w:ind w:right="536"/>
              <w:jc w:val="center"/>
              <w:rPr>
                <w:rFonts w:ascii="Berlin Sans FB" w:eastAsia="Berlin Sans FB" w:hAnsi="Berlin Sans FB" w:cs="Berlin Sans FB"/>
                <w:sz w:val="32"/>
              </w:rPr>
            </w:pPr>
            <w:r>
              <w:rPr>
                <w:rFonts w:ascii="Berlin Sans FB" w:eastAsia="Berlin Sans FB" w:hAnsi="Berlin Sans FB" w:cs="Berlin Sans FB"/>
                <w:sz w:val="32"/>
              </w:rPr>
              <w:t>Viking Shetland Pony Show</w:t>
            </w:r>
          </w:p>
          <w:p w14:paraId="6C480D6C" w14:textId="77777777" w:rsidR="00CA4CA4" w:rsidRDefault="00CA4CA4" w:rsidP="009361EA">
            <w:pPr>
              <w:spacing w:line="234" w:lineRule="auto"/>
              <w:ind w:right="536"/>
              <w:jc w:val="center"/>
              <w:rPr>
                <w:rFonts w:ascii="Berlin Sans FB" w:eastAsia="Berlin Sans FB" w:hAnsi="Berlin Sans FB" w:cs="Berlin Sans FB"/>
                <w:sz w:val="32"/>
              </w:rPr>
            </w:pPr>
          </w:p>
          <w:p w14:paraId="46B34B37" w14:textId="76BA8332" w:rsidR="00975F34" w:rsidRDefault="00975F34" w:rsidP="009361EA">
            <w:pPr>
              <w:spacing w:line="234" w:lineRule="auto"/>
              <w:ind w:right="536"/>
              <w:jc w:val="center"/>
              <w:rPr>
                <w:rFonts w:ascii="Berlin Sans FB" w:eastAsia="Berlin Sans FB" w:hAnsi="Berlin Sans FB" w:cs="Berlin Sans FB"/>
                <w:sz w:val="32"/>
              </w:rPr>
            </w:pPr>
            <w:r>
              <w:rPr>
                <w:rFonts w:ascii="Berlin Sans FB" w:eastAsia="Berlin Sans FB" w:hAnsi="Berlin Sans FB" w:cs="Berlin Sans FB"/>
                <w:sz w:val="32"/>
              </w:rPr>
              <w:t xml:space="preserve">Two Day Event </w:t>
            </w:r>
          </w:p>
          <w:p w14:paraId="3030C137" w14:textId="77777777" w:rsidR="00CA4CA4" w:rsidRDefault="00CA4CA4" w:rsidP="009361EA">
            <w:pPr>
              <w:spacing w:line="234" w:lineRule="auto"/>
              <w:ind w:right="536"/>
              <w:jc w:val="center"/>
              <w:rPr>
                <w:rFonts w:ascii="Berlin Sans FB" w:eastAsia="Berlin Sans FB" w:hAnsi="Berlin Sans FB" w:cs="Berlin Sans FB"/>
                <w:sz w:val="32"/>
              </w:rPr>
            </w:pPr>
          </w:p>
          <w:p w14:paraId="67594549" w14:textId="2337D69B" w:rsidR="00975F34" w:rsidRDefault="00975F34" w:rsidP="009361EA">
            <w:pPr>
              <w:spacing w:line="234" w:lineRule="auto"/>
              <w:ind w:right="536"/>
              <w:jc w:val="center"/>
            </w:pPr>
            <w:r>
              <w:rPr>
                <w:rFonts w:ascii="Berlin Sans FB" w:eastAsia="Berlin Sans FB" w:hAnsi="Berlin Sans FB" w:cs="Berlin Sans FB"/>
                <w:sz w:val="32"/>
              </w:rPr>
              <w:t>Pony Breeders of Shetland Association</w:t>
            </w:r>
          </w:p>
          <w:p w14:paraId="66C3E639" w14:textId="77777777" w:rsidR="00975F34" w:rsidRDefault="00975F34" w:rsidP="009361EA">
            <w:pPr>
              <w:ind w:right="6471"/>
              <w:jc w:val="center"/>
            </w:pPr>
          </w:p>
        </w:tc>
        <w:tc>
          <w:tcPr>
            <w:tcW w:w="2631" w:type="dxa"/>
          </w:tcPr>
          <w:p w14:paraId="0463F758" w14:textId="77777777" w:rsidR="00975F34" w:rsidRDefault="00975F34" w:rsidP="009361EA">
            <w:pPr>
              <w:ind w:right="6471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9504" behindDoc="0" locked="0" layoutInCell="1" allowOverlap="0" wp14:anchorId="1B93732F" wp14:editId="02B68A20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173990</wp:posOffset>
                  </wp:positionV>
                  <wp:extent cx="1620520" cy="1000125"/>
                  <wp:effectExtent l="0" t="0" r="0" b="9525"/>
                  <wp:wrapSquare wrapText="bothSides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0" name="Picture 426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52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66DD1CC" w14:textId="4A1B507D" w:rsidR="00975F34" w:rsidRDefault="00975F34" w:rsidP="00975F34">
      <w:pPr>
        <w:spacing w:after="0"/>
        <w:ind w:left="10" w:right="73" w:hanging="10"/>
        <w:jc w:val="center"/>
      </w:pPr>
      <w:r>
        <w:rPr>
          <w:rFonts w:ascii="Arial" w:eastAsia="Arial" w:hAnsi="Arial" w:cs="Arial"/>
          <w:b/>
        </w:rPr>
        <w:t>To be held on Saturday 1</w:t>
      </w:r>
      <w:r w:rsidR="00CA4CA4">
        <w:rPr>
          <w:rFonts w:ascii="Arial" w:eastAsia="Arial" w:hAnsi="Arial" w:cs="Arial"/>
          <w:b/>
        </w:rPr>
        <w:t>6</w:t>
      </w:r>
      <w:r w:rsidRPr="005F01A4">
        <w:rPr>
          <w:rFonts w:ascii="Arial" w:eastAsia="Arial" w:hAnsi="Arial" w:cs="Arial"/>
          <w:b/>
          <w:vertAlign w:val="superscript"/>
        </w:rPr>
        <w:t>th</w:t>
      </w:r>
      <w:r>
        <w:rPr>
          <w:rFonts w:ascii="Arial" w:eastAsia="Arial" w:hAnsi="Arial" w:cs="Arial"/>
          <w:b/>
        </w:rPr>
        <w:t xml:space="preserve"> and Sunday 1</w:t>
      </w:r>
      <w:r w:rsidR="00CA4CA4">
        <w:rPr>
          <w:rFonts w:ascii="Arial" w:eastAsia="Arial" w:hAnsi="Arial" w:cs="Arial"/>
          <w:b/>
        </w:rPr>
        <w:t>7</w:t>
      </w:r>
      <w:r w:rsidRPr="005F01A4">
        <w:rPr>
          <w:rFonts w:ascii="Arial" w:eastAsia="Arial" w:hAnsi="Arial" w:cs="Arial"/>
          <w:b/>
          <w:vertAlign w:val="superscript"/>
        </w:rPr>
        <w:t>th</w:t>
      </w:r>
      <w:r>
        <w:rPr>
          <w:rFonts w:ascii="Arial" w:eastAsia="Arial" w:hAnsi="Arial" w:cs="Arial"/>
          <w:b/>
        </w:rPr>
        <w:t xml:space="preserve"> August 202</w:t>
      </w:r>
      <w:r w:rsidR="00CA4CA4">
        <w:rPr>
          <w:rFonts w:ascii="Arial" w:eastAsia="Arial" w:hAnsi="Arial" w:cs="Arial"/>
          <w:b/>
        </w:rPr>
        <w:t>5</w:t>
      </w:r>
    </w:p>
    <w:p w14:paraId="4E166550" w14:textId="77777777" w:rsidR="00975F34" w:rsidRDefault="00975F34" w:rsidP="00975F34">
      <w:pPr>
        <w:spacing w:after="0"/>
        <w:ind w:left="10" w:right="69" w:hanging="10"/>
        <w:jc w:val="center"/>
      </w:pPr>
      <w:r>
        <w:rPr>
          <w:rFonts w:ascii="Arial" w:eastAsia="Arial" w:hAnsi="Arial" w:cs="Arial"/>
          <w:b/>
        </w:rPr>
        <w:t xml:space="preserve">at </w:t>
      </w:r>
      <w:proofErr w:type="spellStart"/>
      <w:r>
        <w:rPr>
          <w:rFonts w:ascii="Arial" w:eastAsia="Arial" w:hAnsi="Arial" w:cs="Arial"/>
          <w:b/>
        </w:rPr>
        <w:t>Cunningsburgh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Showfield</w:t>
      </w:r>
      <w:proofErr w:type="spellEnd"/>
    </w:p>
    <w:p w14:paraId="4C397E9C" w14:textId="2A7F0854" w:rsidR="00975F34" w:rsidRDefault="00975F34" w:rsidP="00975F34">
      <w:pPr>
        <w:spacing w:after="0"/>
        <w:ind w:right="5"/>
        <w:jc w:val="center"/>
      </w:pPr>
    </w:p>
    <w:p w14:paraId="54BB0AA0" w14:textId="188E7038" w:rsidR="00975F34" w:rsidRPr="001E6265" w:rsidRDefault="00975F34" w:rsidP="00975F34">
      <w:pPr>
        <w:spacing w:after="0" w:line="257" w:lineRule="auto"/>
        <w:ind w:right="48" w:hanging="10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</w:rPr>
        <w:t>Saturday 1</w:t>
      </w:r>
      <w:r w:rsidR="00CA4CA4"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August 202</w:t>
      </w:r>
      <w:r w:rsidR="00CA4CA4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judging </w:t>
      </w:r>
      <w:r w:rsidR="00CA4CA4">
        <w:rPr>
          <w:rFonts w:ascii="Arial" w:eastAsia="Arial" w:hAnsi="Arial" w:cs="Arial"/>
        </w:rPr>
        <w:t>w</w:t>
      </w:r>
      <w:r>
        <w:rPr>
          <w:rFonts w:ascii="Arial" w:eastAsia="Arial" w:hAnsi="Arial" w:cs="Arial"/>
        </w:rPr>
        <w:t xml:space="preserve">ill commence at </w:t>
      </w:r>
      <w:r>
        <w:rPr>
          <w:rFonts w:ascii="Arial" w:eastAsia="Arial" w:hAnsi="Arial" w:cs="Arial"/>
          <w:b/>
        </w:rPr>
        <w:t>10:00am prompt.</w:t>
      </w:r>
    </w:p>
    <w:p w14:paraId="03E781F9" w14:textId="3025A067" w:rsidR="00975F34" w:rsidRDefault="00975F34" w:rsidP="00975F34">
      <w:pPr>
        <w:spacing w:after="0" w:line="257" w:lineRule="auto"/>
        <w:ind w:right="48" w:hanging="10"/>
        <w:jc w:val="center"/>
      </w:pPr>
      <w:r>
        <w:rPr>
          <w:rFonts w:ascii="Arial" w:eastAsia="Arial" w:hAnsi="Arial" w:cs="Arial"/>
          <w:iCs/>
        </w:rPr>
        <w:t>Sunday 1</w:t>
      </w:r>
      <w:r w:rsidR="00CA4CA4">
        <w:rPr>
          <w:rFonts w:ascii="Arial" w:eastAsia="Arial" w:hAnsi="Arial" w:cs="Arial"/>
          <w:iCs/>
        </w:rPr>
        <w:t>7</w:t>
      </w:r>
      <w:r w:rsidRPr="00E646FB">
        <w:rPr>
          <w:rFonts w:ascii="Arial" w:eastAsia="Arial" w:hAnsi="Arial" w:cs="Arial"/>
          <w:iCs/>
          <w:vertAlign w:val="superscript"/>
        </w:rPr>
        <w:t>th</w:t>
      </w:r>
      <w:r>
        <w:rPr>
          <w:rFonts w:ascii="Arial" w:eastAsia="Arial" w:hAnsi="Arial" w:cs="Arial"/>
          <w:iCs/>
        </w:rPr>
        <w:t xml:space="preserve"> August 202</w:t>
      </w:r>
      <w:r w:rsidR="00CA4CA4">
        <w:rPr>
          <w:rFonts w:ascii="Arial" w:eastAsia="Arial" w:hAnsi="Arial" w:cs="Arial"/>
          <w:iCs/>
        </w:rPr>
        <w:t>5</w:t>
      </w:r>
      <w:r w:rsidRPr="00E646FB">
        <w:rPr>
          <w:rFonts w:ascii="Arial" w:eastAsia="Arial" w:hAnsi="Arial" w:cs="Arial"/>
          <w:iCs/>
        </w:rPr>
        <w:t xml:space="preserve"> </w:t>
      </w:r>
      <w:r>
        <w:rPr>
          <w:rFonts w:ascii="Arial" w:eastAsia="Arial" w:hAnsi="Arial" w:cs="Arial"/>
        </w:rPr>
        <w:t xml:space="preserve">judging will commence at </w:t>
      </w:r>
      <w:r w:rsidR="00303E0D">
        <w:rPr>
          <w:rFonts w:ascii="Arial" w:eastAsia="Arial" w:hAnsi="Arial" w:cs="Arial"/>
          <w:b/>
          <w:bCs/>
        </w:rPr>
        <w:t>9:0</w:t>
      </w:r>
      <w:r w:rsidRPr="00D66F4F">
        <w:rPr>
          <w:rFonts w:ascii="Arial" w:eastAsia="Arial" w:hAnsi="Arial" w:cs="Arial"/>
          <w:b/>
          <w:bCs/>
        </w:rPr>
        <w:t>0am prompt</w:t>
      </w:r>
      <w:r w:rsidR="00303E0D">
        <w:rPr>
          <w:rFonts w:ascii="Arial" w:eastAsia="Arial" w:hAnsi="Arial" w:cs="Arial"/>
          <w:b/>
          <w:bCs/>
        </w:rPr>
        <w:t xml:space="preserve"> </w:t>
      </w:r>
      <w:r w:rsidRPr="001E6265">
        <w:rPr>
          <w:rFonts w:ascii="Arial" w:eastAsia="Arial" w:hAnsi="Arial" w:cs="Arial"/>
          <w:bCs/>
        </w:rPr>
        <w:t xml:space="preserve">in the performance ring </w:t>
      </w:r>
      <w:r w:rsidR="00303E0D">
        <w:rPr>
          <w:rFonts w:ascii="Arial" w:eastAsia="Arial" w:hAnsi="Arial" w:cs="Arial"/>
          <w:bCs/>
        </w:rPr>
        <w:t xml:space="preserve">and </w:t>
      </w:r>
      <w:r w:rsidR="00303E0D">
        <w:rPr>
          <w:rFonts w:ascii="Arial" w:eastAsia="Arial" w:hAnsi="Arial" w:cs="Arial"/>
          <w:b/>
          <w:bCs/>
        </w:rPr>
        <w:t>9.30am promp</w:t>
      </w:r>
      <w:r w:rsidRPr="001F594C">
        <w:rPr>
          <w:rFonts w:ascii="Arial" w:eastAsia="Arial" w:hAnsi="Arial" w:cs="Arial"/>
          <w:b/>
          <w:bCs/>
        </w:rPr>
        <w:t>t</w:t>
      </w:r>
      <w:r w:rsidR="00303E0D">
        <w:rPr>
          <w:rFonts w:ascii="Arial" w:eastAsia="Arial" w:hAnsi="Arial" w:cs="Arial"/>
          <w:b/>
          <w:bCs/>
        </w:rPr>
        <w:t xml:space="preserve"> </w:t>
      </w:r>
      <w:r w:rsidR="00303E0D">
        <w:rPr>
          <w:rFonts w:ascii="Arial" w:eastAsia="Arial" w:hAnsi="Arial" w:cs="Arial"/>
          <w:bCs/>
        </w:rPr>
        <w:t xml:space="preserve">in the </w:t>
      </w:r>
      <w:proofErr w:type="gramStart"/>
      <w:r w:rsidR="00303E0D">
        <w:rPr>
          <w:rFonts w:ascii="Arial" w:eastAsia="Arial" w:hAnsi="Arial" w:cs="Arial"/>
          <w:bCs/>
        </w:rPr>
        <w:t>in</w:t>
      </w:r>
      <w:r w:rsidR="004F169E">
        <w:rPr>
          <w:rFonts w:ascii="Arial" w:eastAsia="Arial" w:hAnsi="Arial" w:cs="Arial"/>
          <w:bCs/>
        </w:rPr>
        <w:t xml:space="preserve"> </w:t>
      </w:r>
      <w:r w:rsidR="00303E0D">
        <w:rPr>
          <w:rFonts w:ascii="Arial" w:eastAsia="Arial" w:hAnsi="Arial" w:cs="Arial"/>
          <w:bCs/>
        </w:rPr>
        <w:t>hand</w:t>
      </w:r>
      <w:proofErr w:type="gramEnd"/>
      <w:r w:rsidR="00303E0D">
        <w:rPr>
          <w:rFonts w:ascii="Arial" w:eastAsia="Arial" w:hAnsi="Arial" w:cs="Arial"/>
          <w:bCs/>
        </w:rPr>
        <w:t xml:space="preserve"> rings</w:t>
      </w:r>
      <w:r w:rsidRPr="00303E0D">
        <w:rPr>
          <w:rFonts w:ascii="Arial" w:eastAsia="Arial" w:hAnsi="Arial" w:cs="Arial"/>
          <w:bCs/>
          <w:iCs/>
        </w:rPr>
        <w:t>.</w:t>
      </w:r>
      <w:r w:rsidRPr="00E646FB">
        <w:rPr>
          <w:rFonts w:ascii="Arial" w:eastAsia="Arial" w:hAnsi="Arial" w:cs="Arial"/>
          <w:iCs/>
        </w:rPr>
        <w:br/>
      </w:r>
      <w:r>
        <w:rPr>
          <w:rFonts w:ascii="Arial" w:eastAsia="Arial" w:hAnsi="Arial" w:cs="Arial"/>
          <w:i/>
        </w:rPr>
        <w:t xml:space="preserve">Closing date for all entries </w:t>
      </w:r>
      <w:r>
        <w:rPr>
          <w:rFonts w:ascii="Arial" w:eastAsia="Arial" w:hAnsi="Arial" w:cs="Arial"/>
          <w:b/>
          <w:i/>
          <w:color w:val="31849B" w:themeColor="accent5" w:themeShade="BF"/>
        </w:rPr>
        <w:t xml:space="preserve">Monday </w:t>
      </w:r>
      <w:r w:rsidR="009A44D1">
        <w:rPr>
          <w:rFonts w:ascii="Arial" w:eastAsia="Arial" w:hAnsi="Arial" w:cs="Arial"/>
          <w:b/>
          <w:i/>
          <w:color w:val="31849B" w:themeColor="accent5" w:themeShade="BF"/>
        </w:rPr>
        <w:t>4</w:t>
      </w:r>
      <w:r w:rsidR="009A44D1" w:rsidRPr="009A44D1">
        <w:rPr>
          <w:rFonts w:ascii="Arial" w:eastAsia="Arial" w:hAnsi="Arial" w:cs="Arial"/>
          <w:b/>
          <w:i/>
          <w:color w:val="31849B" w:themeColor="accent5" w:themeShade="BF"/>
          <w:vertAlign w:val="superscript"/>
        </w:rPr>
        <w:t>th</w:t>
      </w:r>
      <w:r w:rsidR="009A44D1">
        <w:rPr>
          <w:rFonts w:ascii="Arial" w:eastAsia="Arial" w:hAnsi="Arial" w:cs="Arial"/>
          <w:b/>
          <w:i/>
          <w:color w:val="31849B" w:themeColor="accent5" w:themeShade="BF"/>
        </w:rPr>
        <w:t xml:space="preserve"> August</w:t>
      </w:r>
      <w:r w:rsidRPr="00B94AD4">
        <w:rPr>
          <w:rFonts w:ascii="Arial" w:eastAsia="Arial" w:hAnsi="Arial" w:cs="Arial"/>
          <w:b/>
          <w:i/>
          <w:color w:val="31849B" w:themeColor="accent5" w:themeShade="BF"/>
        </w:rPr>
        <w:t xml:space="preserve"> 202</w:t>
      </w:r>
      <w:r w:rsidR="00CA4CA4">
        <w:rPr>
          <w:rFonts w:ascii="Arial" w:eastAsia="Arial" w:hAnsi="Arial" w:cs="Arial"/>
          <w:b/>
          <w:i/>
          <w:color w:val="31849B" w:themeColor="accent5" w:themeShade="BF"/>
        </w:rPr>
        <w:t>5</w:t>
      </w:r>
      <w:r w:rsidRPr="00B94AD4">
        <w:rPr>
          <w:rFonts w:ascii="Arial" w:eastAsia="Arial" w:hAnsi="Arial" w:cs="Arial"/>
          <w:b/>
          <w:i/>
          <w:color w:val="31849B" w:themeColor="accent5" w:themeShade="BF"/>
        </w:rPr>
        <w:t xml:space="preserve">. </w:t>
      </w:r>
      <w:r>
        <w:rPr>
          <w:rFonts w:ascii="Arial" w:eastAsia="Arial" w:hAnsi="Arial" w:cs="Arial"/>
          <w:b/>
          <w:i/>
          <w:color w:val="31849B" w:themeColor="accent5" w:themeShade="BF"/>
        </w:rPr>
        <w:t xml:space="preserve"> </w:t>
      </w:r>
      <w:r w:rsidRPr="00734539">
        <w:rPr>
          <w:rFonts w:ascii="Arial" w:eastAsia="Arial" w:hAnsi="Arial" w:cs="Arial"/>
          <w:i/>
          <w:u w:val="single"/>
        </w:rPr>
        <w:t>No</w:t>
      </w:r>
      <w:r>
        <w:rPr>
          <w:rFonts w:ascii="Arial" w:eastAsia="Arial" w:hAnsi="Arial" w:cs="Arial"/>
          <w:i/>
        </w:rPr>
        <w:t xml:space="preserve"> late entries accepted.</w:t>
      </w:r>
      <w:r>
        <w:rPr>
          <w:rFonts w:ascii="Arial" w:eastAsia="Arial" w:hAnsi="Arial" w:cs="Arial"/>
          <w:i/>
        </w:rPr>
        <w:br/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2FDD9C02" wp14:editId="63B6BCE9">
                <wp:extent cx="6681216" cy="36576"/>
                <wp:effectExtent l="0" t="0" r="0" b="0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1216" cy="36576"/>
                          <a:chOff x="0" y="0"/>
                          <a:chExt cx="6681216" cy="36576"/>
                        </a:xfrm>
                      </wpg:grpSpPr>
                      <wps:wsp>
                        <wps:cNvPr id="19" name="Shape 4419"/>
                        <wps:cNvSpPr/>
                        <wps:spPr>
                          <a:xfrm>
                            <a:off x="0" y="0"/>
                            <a:ext cx="6681216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1216" h="36576">
                                <a:moveTo>
                                  <a:pt x="0" y="0"/>
                                </a:moveTo>
                                <a:lnTo>
                                  <a:pt x="6681216" y="0"/>
                                </a:lnTo>
                                <a:lnTo>
                                  <a:pt x="6681216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53161E" id="Group 18" o:spid="_x0000_s1026" style="width:526.1pt;height:2.9pt;mso-position-horizontal-relative:char;mso-position-vertical-relative:line" coordsize="66812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">
                <v:shape id="Shape 4419" o:spid="_x0000_s1027" style="position:absolute;width:66812;height:365;visibility:visible;mso-wrap-style:square;v-text-anchor:top" coordsize="6681216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" path="m,l6681216,r,36576l,36576,,e" fillcolor="black" stroked="f" strokeweight="0">
                  <v:stroke miterlimit="83231f" joinstyle="miter"/>
                  <v:path arrowok="t" textboxrect="0,0,6681216,36576"/>
                </v:shape>
                <w10:anchorlock/>
              </v:group>
            </w:pict>
          </mc:Fallback>
        </mc:AlternateContent>
      </w:r>
    </w:p>
    <w:p w14:paraId="6371E188" w14:textId="77777777" w:rsidR="00975F34" w:rsidRPr="00B576D3" w:rsidRDefault="00975F34" w:rsidP="00975F34">
      <w:pPr>
        <w:spacing w:after="0"/>
        <w:ind w:left="1"/>
        <w:jc w:val="center"/>
        <w:rPr>
          <w:rFonts w:ascii="Arial" w:eastAsia="Arial" w:hAnsi="Arial" w:cs="Arial"/>
          <w:b/>
          <w:i/>
          <w:color w:val="FF0000"/>
          <w:sz w:val="18"/>
          <w:u w:val="single"/>
        </w:rPr>
      </w:pPr>
    </w:p>
    <w:p w14:paraId="22E60177" w14:textId="4BB5F555" w:rsidR="00975F34" w:rsidRPr="00CA76AF" w:rsidRDefault="00975F34" w:rsidP="00975F34">
      <w:pPr>
        <w:spacing w:after="0"/>
        <w:ind w:left="1"/>
        <w:jc w:val="center"/>
        <w:rPr>
          <w:rFonts w:ascii="Arial" w:eastAsia="Arial" w:hAnsi="Arial" w:cs="Arial"/>
          <w:b/>
          <w:i/>
          <w:color w:val="FF0000"/>
          <w:sz w:val="24"/>
        </w:rPr>
      </w:pPr>
      <w:r w:rsidRPr="00B576D3">
        <w:rPr>
          <w:rFonts w:ascii="Arial" w:eastAsia="Arial" w:hAnsi="Arial" w:cs="Arial"/>
          <w:b/>
          <w:i/>
          <w:color w:val="FF0000"/>
          <w:sz w:val="24"/>
        </w:rPr>
        <w:t xml:space="preserve">Schedule for </w:t>
      </w:r>
      <w:r>
        <w:rPr>
          <w:rFonts w:ascii="Arial" w:eastAsia="Arial" w:hAnsi="Arial" w:cs="Arial"/>
          <w:b/>
          <w:i/>
          <w:color w:val="FF0000"/>
          <w:sz w:val="24"/>
        </w:rPr>
        <w:t>Saturday</w:t>
      </w:r>
      <w:r w:rsidRPr="00B576D3">
        <w:rPr>
          <w:rFonts w:ascii="Arial" w:eastAsia="Arial" w:hAnsi="Arial" w:cs="Arial"/>
          <w:b/>
          <w:i/>
          <w:color w:val="FF0000"/>
          <w:sz w:val="24"/>
        </w:rPr>
        <w:t xml:space="preserve"> 1</w:t>
      </w:r>
      <w:r w:rsidR="00CA4CA4">
        <w:rPr>
          <w:rFonts w:ascii="Arial" w:eastAsia="Arial" w:hAnsi="Arial" w:cs="Arial"/>
          <w:b/>
          <w:i/>
          <w:color w:val="FF0000"/>
          <w:sz w:val="24"/>
        </w:rPr>
        <w:t>6</w:t>
      </w:r>
      <w:r w:rsidRPr="00B576D3">
        <w:rPr>
          <w:rFonts w:ascii="Arial" w:eastAsia="Arial" w:hAnsi="Arial" w:cs="Arial"/>
          <w:b/>
          <w:i/>
          <w:color w:val="FF0000"/>
          <w:sz w:val="24"/>
          <w:vertAlign w:val="superscript"/>
        </w:rPr>
        <w:t>th</w:t>
      </w:r>
      <w:r w:rsidRPr="00B576D3">
        <w:rPr>
          <w:rFonts w:ascii="Arial" w:eastAsia="Arial" w:hAnsi="Arial" w:cs="Arial"/>
          <w:b/>
          <w:i/>
          <w:color w:val="FF0000"/>
          <w:sz w:val="24"/>
        </w:rPr>
        <w:t xml:space="preserve"> August 202</w:t>
      </w:r>
      <w:r w:rsidR="00CA4CA4">
        <w:rPr>
          <w:rFonts w:ascii="Arial" w:eastAsia="Arial" w:hAnsi="Arial" w:cs="Arial"/>
          <w:b/>
          <w:i/>
          <w:color w:val="FF0000"/>
          <w:sz w:val="24"/>
        </w:rPr>
        <w:t>5</w:t>
      </w:r>
      <w:r w:rsidRPr="00CA76AF">
        <w:rPr>
          <w:rFonts w:ascii="Arial" w:eastAsia="Arial" w:hAnsi="Arial" w:cs="Arial"/>
          <w:b/>
          <w:i/>
          <w:color w:val="FF0000"/>
          <w:sz w:val="24"/>
        </w:rPr>
        <w:t xml:space="preserve"> – </w:t>
      </w:r>
      <w:r>
        <w:rPr>
          <w:rFonts w:ascii="Arial" w:eastAsia="Arial" w:hAnsi="Arial" w:cs="Arial"/>
          <w:b/>
          <w:i/>
          <w:color w:val="FF0000"/>
          <w:sz w:val="24"/>
        </w:rPr>
        <w:t xml:space="preserve">judging will </w:t>
      </w:r>
      <w:r w:rsidRPr="00CA76AF">
        <w:rPr>
          <w:rFonts w:ascii="Arial" w:eastAsia="Arial" w:hAnsi="Arial" w:cs="Arial"/>
          <w:b/>
          <w:i/>
          <w:color w:val="FF0000"/>
          <w:sz w:val="24"/>
        </w:rPr>
        <w:t>commence 10:00am prompt</w:t>
      </w:r>
    </w:p>
    <w:p w14:paraId="6CD2EAA6" w14:textId="77777777" w:rsidR="00975F34" w:rsidRPr="009F2CF9" w:rsidRDefault="00975F34" w:rsidP="00975F34">
      <w:pPr>
        <w:spacing w:after="0"/>
        <w:ind w:left="1"/>
        <w:rPr>
          <w:sz w:val="18"/>
        </w:rPr>
      </w:pPr>
    </w:p>
    <w:p w14:paraId="7280D9E3" w14:textId="77777777" w:rsidR="00975F34" w:rsidRPr="00975F34" w:rsidRDefault="00975F34" w:rsidP="00975F34">
      <w:pPr>
        <w:pStyle w:val="Heading2"/>
        <w:spacing w:after="26" w:line="233" w:lineRule="auto"/>
        <w:ind w:left="-14"/>
        <w:jc w:val="center"/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  <w:r w:rsidRPr="00975F34">
        <w:rPr>
          <w:rFonts w:ascii="Arial" w:hAnsi="Arial" w:cs="Arial"/>
          <w:b/>
          <w:i/>
          <w:color w:val="FF0000"/>
          <w:sz w:val="24"/>
          <w:szCs w:val="24"/>
          <w:u w:val="single"/>
        </w:rPr>
        <w:t xml:space="preserve">HELEN THOMSON MEMORIAL FUN DAY </w:t>
      </w:r>
    </w:p>
    <w:p w14:paraId="5433D5C5" w14:textId="77777777" w:rsidR="00975F34" w:rsidRDefault="00975F34" w:rsidP="00975F34">
      <w:pPr>
        <w:spacing w:after="3"/>
        <w:rPr>
          <w:rFonts w:ascii="Arial" w:hAnsi="Arial" w:cs="Arial"/>
          <w:i/>
          <w:szCs w:val="24"/>
        </w:rPr>
      </w:pPr>
    </w:p>
    <w:p w14:paraId="639CCD97" w14:textId="77777777" w:rsidR="00975F34" w:rsidRDefault="00975F34" w:rsidP="00975F34">
      <w:pPr>
        <w:spacing w:after="3"/>
        <w:rPr>
          <w:rFonts w:ascii="Arial" w:hAnsi="Arial" w:cs="Arial"/>
          <w:sz w:val="20"/>
          <w:szCs w:val="20"/>
        </w:rPr>
      </w:pPr>
      <w:r w:rsidRPr="002A63C6">
        <w:rPr>
          <w:rFonts w:ascii="Arial" w:hAnsi="Arial" w:cs="Arial"/>
          <w:sz w:val="20"/>
          <w:szCs w:val="20"/>
        </w:rPr>
        <w:t>Class No.</w:t>
      </w:r>
    </w:p>
    <w:p w14:paraId="118810B2" w14:textId="77777777" w:rsidR="00975F34" w:rsidRPr="002A63C6" w:rsidRDefault="00975F34" w:rsidP="00975F34">
      <w:pPr>
        <w:spacing w:after="4" w:line="261" w:lineRule="auto"/>
        <w:ind w:left="1"/>
        <w:rPr>
          <w:rFonts w:ascii="Arial" w:eastAsia="Arial" w:hAnsi="Arial" w:cs="Arial"/>
          <w:sz w:val="20"/>
        </w:rPr>
      </w:pPr>
      <w:r w:rsidRPr="002A63C6">
        <w:rPr>
          <w:rFonts w:ascii="Arial" w:eastAsia="Arial" w:hAnsi="Arial" w:cs="Arial"/>
          <w:sz w:val="20"/>
        </w:rPr>
        <w:t>A</w:t>
      </w:r>
      <w:r w:rsidRPr="002A63C6">
        <w:rPr>
          <w:rFonts w:ascii="Arial" w:eastAsia="Arial" w:hAnsi="Arial" w:cs="Arial"/>
          <w:sz w:val="20"/>
        </w:rPr>
        <w:tab/>
        <w:t xml:space="preserve">Traditional </w:t>
      </w:r>
      <w:r>
        <w:rPr>
          <w:rFonts w:ascii="Arial" w:eastAsia="Arial" w:hAnsi="Arial" w:cs="Arial"/>
          <w:sz w:val="20"/>
        </w:rPr>
        <w:t>Harness</w:t>
      </w:r>
      <w:r w:rsidRPr="002A63C6">
        <w:rPr>
          <w:rFonts w:ascii="Arial" w:eastAsia="Arial" w:hAnsi="Arial" w:cs="Arial"/>
          <w:sz w:val="20"/>
        </w:rPr>
        <w:t xml:space="preserve"> Class (ponies and handlers to be turned out in traditional Shetland attire, i.e. </w:t>
      </w:r>
      <w:proofErr w:type="spellStart"/>
      <w:r w:rsidRPr="002A63C6">
        <w:rPr>
          <w:rFonts w:ascii="Arial" w:eastAsia="Arial" w:hAnsi="Arial" w:cs="Arial"/>
          <w:sz w:val="20"/>
        </w:rPr>
        <w:t>Clibbers</w:t>
      </w:r>
      <w:proofErr w:type="spellEnd"/>
      <w:r w:rsidRPr="002A63C6">
        <w:rPr>
          <w:rFonts w:ascii="Arial" w:eastAsia="Arial" w:hAnsi="Arial" w:cs="Arial"/>
          <w:sz w:val="20"/>
        </w:rPr>
        <w:t xml:space="preserve">, </w:t>
      </w:r>
      <w:r w:rsidRPr="002A63C6">
        <w:rPr>
          <w:rFonts w:ascii="Arial" w:eastAsia="Arial" w:hAnsi="Arial" w:cs="Arial"/>
          <w:sz w:val="20"/>
        </w:rPr>
        <w:tab/>
      </w:r>
      <w:proofErr w:type="spellStart"/>
      <w:r w:rsidRPr="002A63C6">
        <w:rPr>
          <w:rFonts w:ascii="Arial" w:eastAsia="Arial" w:hAnsi="Arial" w:cs="Arial"/>
          <w:sz w:val="20"/>
        </w:rPr>
        <w:t>Gansies</w:t>
      </w:r>
      <w:proofErr w:type="spellEnd"/>
      <w:r w:rsidRPr="002A63C6">
        <w:rPr>
          <w:rFonts w:ascii="Arial" w:eastAsia="Arial" w:hAnsi="Arial" w:cs="Arial"/>
          <w:sz w:val="20"/>
        </w:rPr>
        <w:t xml:space="preserve"> etc.)</w:t>
      </w:r>
    </w:p>
    <w:p w14:paraId="2BF5334A" w14:textId="6664E9BC" w:rsidR="00975F34" w:rsidRDefault="00975F34" w:rsidP="00975F34">
      <w:pPr>
        <w:spacing w:after="4" w:line="261" w:lineRule="auto"/>
        <w:ind w:left="1"/>
        <w:rPr>
          <w:rFonts w:ascii="Arial" w:eastAsia="Arial" w:hAnsi="Arial" w:cs="Arial"/>
          <w:sz w:val="20"/>
        </w:rPr>
      </w:pPr>
      <w:r w:rsidRPr="002A63C6">
        <w:rPr>
          <w:rFonts w:ascii="Arial" w:eastAsia="Arial" w:hAnsi="Arial" w:cs="Arial"/>
          <w:sz w:val="20"/>
        </w:rPr>
        <w:t>B</w:t>
      </w:r>
      <w:r w:rsidRPr="002A63C6">
        <w:rPr>
          <w:rFonts w:ascii="Arial" w:eastAsia="Arial" w:hAnsi="Arial" w:cs="Arial"/>
          <w:sz w:val="20"/>
        </w:rPr>
        <w:tab/>
        <w:t>Top Score Jumping</w:t>
      </w:r>
    </w:p>
    <w:p w14:paraId="4867B6C0" w14:textId="03664D4B" w:rsidR="00303E0D" w:rsidRDefault="00303E0D" w:rsidP="00975F34">
      <w:pPr>
        <w:spacing w:after="4" w:line="261" w:lineRule="auto"/>
        <w:ind w:left="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C</w:t>
      </w:r>
      <w:r>
        <w:rPr>
          <w:rFonts w:ascii="Arial" w:eastAsia="Arial" w:hAnsi="Arial" w:cs="Arial"/>
          <w:sz w:val="20"/>
        </w:rPr>
        <w:tab/>
        <w:t>In</w:t>
      </w:r>
      <w:r w:rsidR="00FA36B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hand Jumping</w:t>
      </w:r>
    </w:p>
    <w:p w14:paraId="51863A97" w14:textId="40F5A754" w:rsidR="00D14313" w:rsidRPr="002A63C6" w:rsidRDefault="00D14313" w:rsidP="00975F34">
      <w:pPr>
        <w:spacing w:after="4" w:line="261" w:lineRule="auto"/>
        <w:ind w:left="1"/>
      </w:pPr>
      <w:r>
        <w:rPr>
          <w:rFonts w:ascii="Arial" w:eastAsia="Arial" w:hAnsi="Arial" w:cs="Arial"/>
          <w:sz w:val="20"/>
        </w:rPr>
        <w:t>D</w:t>
      </w:r>
      <w:r>
        <w:rPr>
          <w:rFonts w:ascii="Arial" w:eastAsia="Arial" w:hAnsi="Arial" w:cs="Arial"/>
          <w:sz w:val="20"/>
        </w:rPr>
        <w:tab/>
        <w:t xml:space="preserve">Confidence Booster Novice First Ridden (for riders coming off the lead rein who would like to </w:t>
      </w:r>
      <w:r w:rsidR="00C42E00">
        <w:rPr>
          <w:rFonts w:ascii="Arial" w:eastAsia="Arial" w:hAnsi="Arial" w:cs="Arial"/>
          <w:sz w:val="20"/>
        </w:rPr>
        <w:t>have a go at</w:t>
      </w:r>
      <w:r>
        <w:rPr>
          <w:rFonts w:ascii="Arial" w:eastAsia="Arial" w:hAnsi="Arial" w:cs="Arial"/>
          <w:sz w:val="20"/>
        </w:rPr>
        <w:t xml:space="preserve"> a </w:t>
      </w:r>
      <w:r w:rsidR="00C42E00">
        <w:rPr>
          <w:rFonts w:ascii="Arial" w:eastAsia="Arial" w:hAnsi="Arial" w:cs="Arial"/>
          <w:sz w:val="20"/>
        </w:rPr>
        <w:tab/>
      </w:r>
      <w:proofErr w:type="gramStart"/>
      <w:r>
        <w:rPr>
          <w:rFonts w:ascii="Arial" w:eastAsia="Arial" w:hAnsi="Arial" w:cs="Arial"/>
          <w:sz w:val="20"/>
        </w:rPr>
        <w:t>show off</w:t>
      </w:r>
      <w:proofErr w:type="gramEnd"/>
      <w:r>
        <w:rPr>
          <w:rFonts w:ascii="Arial" w:eastAsia="Arial" w:hAnsi="Arial" w:cs="Arial"/>
          <w:sz w:val="20"/>
        </w:rPr>
        <w:t xml:space="preserve"> the lead. </w:t>
      </w:r>
      <w:proofErr w:type="gramStart"/>
      <w:r>
        <w:rPr>
          <w:rFonts w:ascii="Arial" w:eastAsia="Arial" w:hAnsi="Arial" w:cs="Arial"/>
          <w:sz w:val="20"/>
        </w:rPr>
        <w:t>Judge</w:t>
      </w:r>
      <w:proofErr w:type="gramEnd"/>
      <w:r>
        <w:rPr>
          <w:rFonts w:ascii="Arial" w:eastAsia="Arial" w:hAnsi="Arial" w:cs="Arial"/>
          <w:sz w:val="20"/>
        </w:rPr>
        <w:t xml:space="preserve"> will provide feedback and support throughout. Show kit </w:t>
      </w:r>
      <w:proofErr w:type="gramStart"/>
      <w:r>
        <w:rPr>
          <w:rFonts w:ascii="Arial" w:eastAsia="Arial" w:hAnsi="Arial" w:cs="Arial"/>
          <w:sz w:val="20"/>
        </w:rPr>
        <w:t>not</w:t>
      </w:r>
      <w:proofErr w:type="gramEnd"/>
      <w:r>
        <w:rPr>
          <w:rFonts w:ascii="Arial" w:eastAsia="Arial" w:hAnsi="Arial" w:cs="Arial"/>
          <w:sz w:val="20"/>
        </w:rPr>
        <w:t xml:space="preserve"> required</w:t>
      </w:r>
      <w:r w:rsidR="00C42E00">
        <w:rPr>
          <w:rFonts w:ascii="Arial" w:eastAsia="Arial" w:hAnsi="Arial" w:cs="Arial"/>
          <w:sz w:val="20"/>
        </w:rPr>
        <w:t>.</w:t>
      </w:r>
      <w:r>
        <w:rPr>
          <w:rFonts w:ascii="Arial" w:eastAsia="Arial" w:hAnsi="Arial" w:cs="Arial"/>
          <w:sz w:val="20"/>
        </w:rPr>
        <w:t>)</w:t>
      </w:r>
    </w:p>
    <w:p w14:paraId="78BD6151" w14:textId="6FD6DF7F" w:rsidR="00975F34" w:rsidRDefault="00D14313" w:rsidP="00975F34">
      <w:pPr>
        <w:spacing w:after="4" w:line="261" w:lineRule="auto"/>
        <w:ind w:left="1"/>
      </w:pPr>
      <w:r>
        <w:rPr>
          <w:rFonts w:ascii="Arial" w:eastAsia="Arial" w:hAnsi="Arial" w:cs="Arial"/>
          <w:sz w:val="20"/>
        </w:rPr>
        <w:t>E</w:t>
      </w:r>
      <w:r w:rsidR="00975F34">
        <w:rPr>
          <w:rFonts w:ascii="Arial" w:eastAsia="Arial" w:hAnsi="Arial" w:cs="Arial"/>
          <w:sz w:val="20"/>
        </w:rPr>
        <w:tab/>
        <w:t>Fancy Dress</w:t>
      </w:r>
    </w:p>
    <w:p w14:paraId="144B4C8D" w14:textId="480721BF" w:rsidR="00975F34" w:rsidRDefault="00D14313" w:rsidP="00975F34">
      <w:pPr>
        <w:spacing w:after="4" w:line="261" w:lineRule="auto"/>
        <w:ind w:left="1"/>
      </w:pPr>
      <w:r>
        <w:rPr>
          <w:rFonts w:ascii="Arial" w:eastAsia="Arial" w:hAnsi="Arial" w:cs="Arial"/>
          <w:sz w:val="20"/>
        </w:rPr>
        <w:t>F</w:t>
      </w:r>
      <w:r w:rsidR="00975F34">
        <w:rPr>
          <w:rFonts w:ascii="Arial" w:eastAsia="Arial" w:hAnsi="Arial" w:cs="Arial"/>
          <w:sz w:val="20"/>
        </w:rPr>
        <w:tab/>
        <w:t>5 Gymkhana Games (to be split into groups if entry numbers allow)</w:t>
      </w:r>
    </w:p>
    <w:p w14:paraId="27C474E5" w14:textId="14093E9A" w:rsidR="00975F34" w:rsidRPr="0047185C" w:rsidRDefault="00D14313" w:rsidP="00975F34">
      <w:pPr>
        <w:spacing w:after="4" w:line="261" w:lineRule="auto"/>
        <w:ind w:left="1"/>
      </w:pPr>
      <w:r>
        <w:rPr>
          <w:rFonts w:ascii="Arial" w:eastAsia="Arial" w:hAnsi="Arial" w:cs="Arial"/>
          <w:sz w:val="20"/>
        </w:rPr>
        <w:t>G</w:t>
      </w:r>
      <w:r w:rsidR="00975F34">
        <w:rPr>
          <w:rFonts w:ascii="Arial" w:eastAsia="Arial" w:hAnsi="Arial" w:cs="Arial"/>
          <w:sz w:val="20"/>
        </w:rPr>
        <w:tab/>
        <w:t>Handy Pony – Ridden (to be completed throughout the day when you have a spare moment)</w:t>
      </w:r>
    </w:p>
    <w:p w14:paraId="36C54D75" w14:textId="06AFF6C3" w:rsidR="00975F34" w:rsidRPr="00B576D3" w:rsidRDefault="00D14313" w:rsidP="00975F34">
      <w:pPr>
        <w:spacing w:after="4" w:line="261" w:lineRule="auto"/>
        <w:ind w:left="1"/>
      </w:pPr>
      <w:r>
        <w:rPr>
          <w:rFonts w:ascii="Arial" w:eastAsia="Arial" w:hAnsi="Arial" w:cs="Arial"/>
          <w:sz w:val="20"/>
        </w:rPr>
        <w:t>H</w:t>
      </w:r>
      <w:r w:rsidR="00975F34">
        <w:rPr>
          <w:rFonts w:ascii="Arial" w:eastAsia="Arial" w:hAnsi="Arial" w:cs="Arial"/>
          <w:sz w:val="20"/>
        </w:rPr>
        <w:tab/>
        <w:t>Agility Pony – In</w:t>
      </w:r>
      <w:r w:rsidR="00FA36B5">
        <w:rPr>
          <w:rFonts w:ascii="Arial" w:eastAsia="Arial" w:hAnsi="Arial" w:cs="Arial"/>
          <w:sz w:val="20"/>
        </w:rPr>
        <w:t xml:space="preserve"> </w:t>
      </w:r>
      <w:r w:rsidR="00975F34">
        <w:rPr>
          <w:rFonts w:ascii="Arial" w:eastAsia="Arial" w:hAnsi="Arial" w:cs="Arial"/>
          <w:sz w:val="20"/>
        </w:rPr>
        <w:t>hand (to be completed throughout the day when you have a spare moment)</w:t>
      </w:r>
    </w:p>
    <w:p w14:paraId="4A395A4B" w14:textId="77777777" w:rsidR="00975F34" w:rsidRDefault="00975F34" w:rsidP="00975F34">
      <w:pPr>
        <w:spacing w:after="4" w:line="261" w:lineRule="auto"/>
        <w:ind w:left="709"/>
        <w:rPr>
          <w:sz w:val="18"/>
        </w:rPr>
      </w:pPr>
    </w:p>
    <w:p w14:paraId="1549D274" w14:textId="4297EF7C" w:rsidR="00975F34" w:rsidRPr="00D14313" w:rsidRDefault="00975F34" w:rsidP="00975F34">
      <w:pPr>
        <w:spacing w:after="3"/>
        <w:rPr>
          <w:rFonts w:ascii="Arial" w:hAnsi="Arial" w:cs="Arial"/>
          <w:b/>
          <w:bCs/>
          <w:sz w:val="20"/>
          <w:szCs w:val="20"/>
        </w:rPr>
      </w:pPr>
      <w:r w:rsidRPr="00D14313">
        <w:rPr>
          <w:rFonts w:ascii="Arial" w:hAnsi="Arial" w:cs="Arial"/>
          <w:b/>
          <w:bCs/>
          <w:sz w:val="20"/>
          <w:szCs w:val="20"/>
        </w:rPr>
        <w:t>Please state on the entry form whether rider/handler is Lead Rein, Novice or Open</w:t>
      </w:r>
      <w:r w:rsidR="00D14313" w:rsidRPr="00D14313">
        <w:rPr>
          <w:rFonts w:ascii="Arial" w:hAnsi="Arial" w:cs="Arial"/>
          <w:b/>
          <w:bCs/>
          <w:sz w:val="20"/>
          <w:szCs w:val="20"/>
        </w:rPr>
        <w:t xml:space="preserve"> and for </w:t>
      </w:r>
      <w:proofErr w:type="gramStart"/>
      <w:r w:rsidR="00D14313" w:rsidRPr="00D14313">
        <w:rPr>
          <w:rFonts w:ascii="Arial" w:hAnsi="Arial" w:cs="Arial"/>
          <w:b/>
          <w:bCs/>
          <w:sz w:val="20"/>
          <w:szCs w:val="20"/>
        </w:rPr>
        <w:t>Adults</w:t>
      </w:r>
      <w:proofErr w:type="gramEnd"/>
      <w:r w:rsidR="00D14313">
        <w:rPr>
          <w:rFonts w:ascii="Arial" w:hAnsi="Arial" w:cs="Arial"/>
          <w:b/>
          <w:bCs/>
          <w:sz w:val="20"/>
          <w:szCs w:val="20"/>
        </w:rPr>
        <w:t xml:space="preserve"> please</w:t>
      </w:r>
      <w:r w:rsidR="00D14313" w:rsidRPr="00D14313">
        <w:rPr>
          <w:rFonts w:ascii="Arial" w:hAnsi="Arial" w:cs="Arial"/>
          <w:b/>
          <w:bCs/>
          <w:sz w:val="20"/>
          <w:szCs w:val="20"/>
        </w:rPr>
        <w:t xml:space="preserve"> state Under or Over 40</w:t>
      </w:r>
      <w:r w:rsidR="00D14313">
        <w:rPr>
          <w:rFonts w:ascii="Arial" w:hAnsi="Arial" w:cs="Arial"/>
          <w:b/>
          <w:bCs/>
          <w:sz w:val="20"/>
          <w:szCs w:val="20"/>
        </w:rPr>
        <w:t xml:space="preserve"> years old</w:t>
      </w:r>
      <w:r w:rsidR="00D14313" w:rsidRPr="00D14313">
        <w:rPr>
          <w:rFonts w:ascii="Arial" w:hAnsi="Arial" w:cs="Arial"/>
          <w:b/>
          <w:bCs/>
          <w:sz w:val="20"/>
          <w:szCs w:val="20"/>
        </w:rPr>
        <w:t>.</w:t>
      </w:r>
    </w:p>
    <w:p w14:paraId="5404617B" w14:textId="77777777" w:rsidR="00975F34" w:rsidRPr="00004126" w:rsidRDefault="00975F34" w:rsidP="00975F34">
      <w:pPr>
        <w:spacing w:after="193"/>
        <w:ind w:right="61"/>
        <w:jc w:val="center"/>
        <w:rPr>
          <w:rFonts w:ascii="Arial" w:eastAsia="Arial" w:hAnsi="Arial" w:cs="Arial"/>
          <w:b/>
          <w:bCs/>
          <w:color w:val="FF0000"/>
          <w:sz w:val="18"/>
        </w:rPr>
      </w:pP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747A32B9" wp14:editId="0EF8DB9F">
                <wp:extent cx="6681216" cy="36576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1216" cy="36576"/>
                          <a:chOff x="0" y="0"/>
                          <a:chExt cx="6681216" cy="36576"/>
                        </a:xfrm>
                      </wpg:grpSpPr>
                      <wps:wsp>
                        <wps:cNvPr id="4" name="Shape 4419"/>
                        <wps:cNvSpPr/>
                        <wps:spPr>
                          <a:xfrm>
                            <a:off x="0" y="0"/>
                            <a:ext cx="6681216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1216" h="36576">
                                <a:moveTo>
                                  <a:pt x="0" y="0"/>
                                </a:moveTo>
                                <a:lnTo>
                                  <a:pt x="6681216" y="0"/>
                                </a:lnTo>
                                <a:lnTo>
                                  <a:pt x="6681216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F4A56F" id="Group 2" o:spid="_x0000_s1026" style="width:526.1pt;height:2.9pt;mso-position-horizontal-relative:char;mso-position-vertical-relative:line" coordsize="66812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">
                <v:shape id="Shape 4419" o:spid="_x0000_s1027" style="position:absolute;width:66812;height:365;visibility:visible;mso-wrap-style:square;v-text-anchor:top" coordsize="6681216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" path="m,l6681216,r,36576l,36576,,e" fillcolor="black" stroked="f" strokeweight="0">
                  <v:stroke miterlimit="83231f" joinstyle="miter"/>
                  <v:path arrowok="t" textboxrect="0,0,6681216,36576"/>
                </v:shape>
                <w10:anchorlock/>
              </v:group>
            </w:pict>
          </mc:Fallback>
        </mc:AlternateContent>
      </w:r>
    </w:p>
    <w:p w14:paraId="471C8260" w14:textId="279A5961" w:rsidR="00975F34" w:rsidRPr="00303E0D" w:rsidRDefault="00975F34" w:rsidP="00975F34">
      <w:pPr>
        <w:spacing w:after="193"/>
        <w:ind w:right="61"/>
        <w:jc w:val="center"/>
        <w:rPr>
          <w:sz w:val="2"/>
        </w:rPr>
      </w:pPr>
      <w:r w:rsidRPr="00B576D3">
        <w:rPr>
          <w:rFonts w:ascii="Arial" w:eastAsia="Arial" w:hAnsi="Arial" w:cs="Arial"/>
          <w:b/>
          <w:bCs/>
          <w:color w:val="FF0000"/>
          <w:sz w:val="24"/>
        </w:rPr>
        <w:t xml:space="preserve">Schedule for </w:t>
      </w:r>
      <w:r>
        <w:rPr>
          <w:rFonts w:ascii="Arial" w:eastAsia="Arial" w:hAnsi="Arial" w:cs="Arial"/>
          <w:b/>
          <w:bCs/>
          <w:color w:val="FF0000"/>
          <w:sz w:val="24"/>
        </w:rPr>
        <w:t>Sunday 1</w:t>
      </w:r>
      <w:r w:rsidR="00CA4CA4">
        <w:rPr>
          <w:rFonts w:ascii="Arial" w:eastAsia="Arial" w:hAnsi="Arial" w:cs="Arial"/>
          <w:b/>
          <w:bCs/>
          <w:color w:val="FF0000"/>
          <w:sz w:val="24"/>
        </w:rPr>
        <w:t>7</w:t>
      </w:r>
      <w:r w:rsidRPr="00B576D3">
        <w:rPr>
          <w:rFonts w:ascii="Arial" w:eastAsia="Arial" w:hAnsi="Arial" w:cs="Arial"/>
          <w:b/>
          <w:bCs/>
          <w:color w:val="FF0000"/>
          <w:sz w:val="24"/>
          <w:vertAlign w:val="superscript"/>
        </w:rPr>
        <w:t>th</w:t>
      </w:r>
      <w:r w:rsidRPr="00B576D3">
        <w:rPr>
          <w:rFonts w:ascii="Arial" w:eastAsia="Arial" w:hAnsi="Arial" w:cs="Arial"/>
          <w:b/>
          <w:bCs/>
          <w:color w:val="FF0000"/>
          <w:sz w:val="24"/>
        </w:rPr>
        <w:t xml:space="preserve"> August 202</w:t>
      </w:r>
      <w:r w:rsidR="00CA4CA4">
        <w:rPr>
          <w:rFonts w:ascii="Arial" w:eastAsia="Arial" w:hAnsi="Arial" w:cs="Arial"/>
          <w:b/>
          <w:bCs/>
          <w:color w:val="FF0000"/>
          <w:sz w:val="24"/>
        </w:rPr>
        <w:t>5</w:t>
      </w:r>
      <w:r>
        <w:rPr>
          <w:rFonts w:ascii="Arial" w:eastAsia="Arial" w:hAnsi="Arial" w:cs="Arial"/>
          <w:b/>
          <w:bCs/>
          <w:color w:val="FF0000"/>
          <w:sz w:val="24"/>
        </w:rPr>
        <w:t xml:space="preserve"> - </w:t>
      </w:r>
      <w:r w:rsidR="00303E0D">
        <w:rPr>
          <w:rFonts w:ascii="Arial" w:eastAsia="Arial" w:hAnsi="Arial" w:cs="Arial"/>
          <w:b/>
          <w:bCs/>
          <w:i/>
          <w:color w:val="FF0000"/>
          <w:sz w:val="24"/>
        </w:rPr>
        <w:t>judging to commence at 9.0</w:t>
      </w:r>
      <w:r w:rsidRPr="00B576D3">
        <w:rPr>
          <w:rFonts w:ascii="Arial" w:eastAsia="Arial" w:hAnsi="Arial" w:cs="Arial"/>
          <w:b/>
          <w:bCs/>
          <w:i/>
          <w:color w:val="FF0000"/>
          <w:sz w:val="24"/>
        </w:rPr>
        <w:t>0am prompt</w:t>
      </w:r>
      <w:r>
        <w:rPr>
          <w:rFonts w:ascii="Arial" w:eastAsia="Arial" w:hAnsi="Arial" w:cs="Arial"/>
          <w:b/>
          <w:bCs/>
          <w:i/>
          <w:color w:val="FF0000"/>
          <w:sz w:val="24"/>
        </w:rPr>
        <w:t xml:space="preserve"> in the performance ring</w:t>
      </w:r>
      <w:r w:rsidR="00303E0D">
        <w:rPr>
          <w:rFonts w:ascii="Arial" w:eastAsia="Arial" w:hAnsi="Arial" w:cs="Arial"/>
          <w:b/>
          <w:bCs/>
          <w:i/>
          <w:color w:val="FF0000"/>
          <w:sz w:val="24"/>
        </w:rPr>
        <w:t xml:space="preserve"> and 9.30am prompt in the </w:t>
      </w:r>
      <w:proofErr w:type="gramStart"/>
      <w:r w:rsidR="00303E0D">
        <w:rPr>
          <w:rFonts w:ascii="Arial" w:eastAsia="Arial" w:hAnsi="Arial" w:cs="Arial"/>
          <w:b/>
          <w:bCs/>
          <w:i/>
          <w:color w:val="FF0000"/>
          <w:sz w:val="24"/>
        </w:rPr>
        <w:t>in</w:t>
      </w:r>
      <w:r w:rsidR="00FA36B5">
        <w:rPr>
          <w:rFonts w:ascii="Arial" w:eastAsia="Arial" w:hAnsi="Arial" w:cs="Arial"/>
          <w:b/>
          <w:bCs/>
          <w:i/>
          <w:color w:val="FF0000"/>
          <w:sz w:val="24"/>
        </w:rPr>
        <w:t xml:space="preserve"> </w:t>
      </w:r>
      <w:r w:rsidR="00303E0D">
        <w:rPr>
          <w:rFonts w:ascii="Arial" w:eastAsia="Arial" w:hAnsi="Arial" w:cs="Arial"/>
          <w:b/>
          <w:bCs/>
          <w:i/>
          <w:color w:val="FF0000"/>
          <w:sz w:val="24"/>
        </w:rPr>
        <w:t>hand</w:t>
      </w:r>
      <w:proofErr w:type="gramEnd"/>
      <w:r w:rsidR="00303E0D">
        <w:rPr>
          <w:rFonts w:ascii="Arial" w:eastAsia="Arial" w:hAnsi="Arial" w:cs="Arial"/>
          <w:b/>
          <w:bCs/>
          <w:i/>
          <w:color w:val="FF0000"/>
          <w:sz w:val="24"/>
        </w:rPr>
        <w:t xml:space="preserve"> rings.</w:t>
      </w:r>
      <w:r w:rsidRPr="00254057">
        <w:rPr>
          <w:rFonts w:ascii="Arial" w:eastAsia="Arial" w:hAnsi="Arial" w:cs="Arial"/>
          <w:b/>
          <w:bCs/>
          <w:color w:val="FF0000"/>
        </w:rPr>
        <w:br/>
      </w:r>
    </w:p>
    <w:p w14:paraId="2BC27CC9" w14:textId="77777777" w:rsidR="00975F34" w:rsidRPr="007307B2" w:rsidRDefault="00975F34" w:rsidP="00975F34">
      <w:pPr>
        <w:pStyle w:val="Default"/>
        <w:tabs>
          <w:tab w:val="right" w:pos="10490"/>
        </w:tabs>
        <w:rPr>
          <w:b/>
          <w:bCs/>
          <w:sz w:val="20"/>
          <w:szCs w:val="22"/>
        </w:rPr>
      </w:pPr>
      <w:r w:rsidRPr="00A05D47">
        <w:rPr>
          <w:b/>
          <w:bCs/>
          <w:sz w:val="20"/>
          <w:szCs w:val="22"/>
        </w:rPr>
        <w:t>RING 1</w:t>
      </w:r>
      <w:r w:rsidRPr="00B576D3">
        <w:rPr>
          <w:b/>
          <w:bCs/>
          <w:sz w:val="20"/>
          <w:szCs w:val="22"/>
        </w:rPr>
        <w:t xml:space="preserve"> - STANDARD PONIES – maturing over 34” but not higher than 42”</w:t>
      </w:r>
      <w:r>
        <w:rPr>
          <w:b/>
          <w:bCs/>
          <w:sz w:val="20"/>
          <w:szCs w:val="22"/>
        </w:rPr>
        <w:t xml:space="preserve"> </w:t>
      </w:r>
      <w:r>
        <w:rPr>
          <w:b/>
          <w:bCs/>
          <w:sz w:val="20"/>
          <w:szCs w:val="22"/>
        </w:rPr>
        <w:tab/>
      </w:r>
    </w:p>
    <w:p w14:paraId="5F39F1AD" w14:textId="6A586A96" w:rsidR="00975F34" w:rsidRPr="00B26CF5" w:rsidRDefault="00975F34" w:rsidP="00975F34">
      <w:pPr>
        <w:pStyle w:val="Default"/>
        <w:rPr>
          <w:i/>
          <w:sz w:val="20"/>
          <w:szCs w:val="22"/>
        </w:rPr>
      </w:pPr>
      <w:r w:rsidRPr="00B26CF5">
        <w:rPr>
          <w:i/>
          <w:sz w:val="20"/>
          <w:szCs w:val="22"/>
        </w:rPr>
        <w:t xml:space="preserve">Kindly sponsored by </w:t>
      </w:r>
      <w:r>
        <w:rPr>
          <w:i/>
          <w:sz w:val="20"/>
          <w:szCs w:val="22"/>
        </w:rPr>
        <w:t>Cee &amp; Jays/</w:t>
      </w:r>
      <w:proofErr w:type="spellStart"/>
      <w:r>
        <w:rPr>
          <w:i/>
          <w:sz w:val="20"/>
          <w:szCs w:val="22"/>
        </w:rPr>
        <w:t>InterSport</w:t>
      </w:r>
      <w:proofErr w:type="spellEnd"/>
      <w:r>
        <w:rPr>
          <w:i/>
          <w:sz w:val="20"/>
          <w:szCs w:val="22"/>
        </w:rPr>
        <w:tab/>
      </w:r>
      <w:r>
        <w:rPr>
          <w:i/>
          <w:sz w:val="20"/>
          <w:szCs w:val="22"/>
        </w:rPr>
        <w:tab/>
      </w:r>
      <w:r>
        <w:rPr>
          <w:i/>
          <w:sz w:val="20"/>
          <w:szCs w:val="22"/>
        </w:rPr>
        <w:tab/>
      </w:r>
      <w:r>
        <w:rPr>
          <w:i/>
          <w:sz w:val="20"/>
          <w:szCs w:val="22"/>
        </w:rPr>
        <w:tab/>
      </w:r>
      <w:r w:rsidRPr="00B576D3">
        <w:rPr>
          <w:b/>
          <w:bCs/>
          <w:sz w:val="20"/>
          <w:szCs w:val="22"/>
        </w:rPr>
        <w:t xml:space="preserve">Judge: </w:t>
      </w:r>
      <w:r w:rsidR="00CA4CA4">
        <w:rPr>
          <w:b/>
          <w:bCs/>
          <w:sz w:val="20"/>
          <w:szCs w:val="22"/>
        </w:rPr>
        <w:t>Miss Susan Dunnet (</w:t>
      </w:r>
      <w:proofErr w:type="spellStart"/>
      <w:r w:rsidR="00CA4CA4">
        <w:rPr>
          <w:b/>
          <w:bCs/>
          <w:sz w:val="20"/>
          <w:szCs w:val="22"/>
        </w:rPr>
        <w:t>Auckhorn</w:t>
      </w:r>
      <w:proofErr w:type="spellEnd"/>
      <w:r w:rsidR="00CA4CA4">
        <w:rPr>
          <w:b/>
          <w:bCs/>
          <w:sz w:val="20"/>
          <w:szCs w:val="22"/>
        </w:rPr>
        <w:t>)</w:t>
      </w:r>
    </w:p>
    <w:p w14:paraId="4CF95EB3" w14:textId="77777777" w:rsidR="00975F34" w:rsidRPr="00B576D3" w:rsidRDefault="00975F34" w:rsidP="00975F34">
      <w:pPr>
        <w:pStyle w:val="Default"/>
        <w:rPr>
          <w:sz w:val="20"/>
          <w:szCs w:val="22"/>
        </w:rPr>
      </w:pPr>
      <w:r w:rsidRPr="00B576D3">
        <w:rPr>
          <w:sz w:val="20"/>
          <w:szCs w:val="22"/>
        </w:rPr>
        <w:t>Class No.</w:t>
      </w:r>
    </w:p>
    <w:p w14:paraId="15B2E59A" w14:textId="77777777" w:rsidR="00975F34" w:rsidRPr="00B576D3" w:rsidRDefault="00975F34" w:rsidP="00975F34">
      <w:pPr>
        <w:pStyle w:val="Default"/>
        <w:ind w:left="567" w:hanging="567"/>
        <w:rPr>
          <w:sz w:val="20"/>
          <w:szCs w:val="22"/>
        </w:rPr>
      </w:pPr>
      <w:r w:rsidRPr="00B576D3">
        <w:rPr>
          <w:sz w:val="20"/>
          <w:szCs w:val="22"/>
        </w:rPr>
        <w:t>1</w:t>
      </w:r>
      <w:r w:rsidRPr="00B576D3">
        <w:rPr>
          <w:sz w:val="20"/>
          <w:szCs w:val="22"/>
        </w:rPr>
        <w:tab/>
        <w:t xml:space="preserve">Gelding </w:t>
      </w:r>
    </w:p>
    <w:p w14:paraId="0B1EFFFE" w14:textId="77777777" w:rsidR="00975F34" w:rsidRPr="00B576D3" w:rsidRDefault="00975F34" w:rsidP="00975F34">
      <w:pPr>
        <w:pStyle w:val="Default"/>
        <w:ind w:left="567" w:hanging="567"/>
        <w:rPr>
          <w:sz w:val="20"/>
          <w:szCs w:val="22"/>
        </w:rPr>
      </w:pPr>
      <w:r w:rsidRPr="00B576D3">
        <w:rPr>
          <w:sz w:val="20"/>
          <w:szCs w:val="22"/>
        </w:rPr>
        <w:t>2</w:t>
      </w:r>
      <w:r w:rsidRPr="00B576D3">
        <w:rPr>
          <w:sz w:val="20"/>
          <w:szCs w:val="22"/>
        </w:rPr>
        <w:tab/>
        <w:t>Stallion - 4 yrs+ (pony’s reg. no. must include “S”</w:t>
      </w:r>
      <w:r>
        <w:rPr>
          <w:sz w:val="20"/>
          <w:szCs w:val="22"/>
        </w:rPr>
        <w:t xml:space="preserve"> </w:t>
      </w:r>
      <w:r w:rsidRPr="00B576D3">
        <w:rPr>
          <w:sz w:val="20"/>
          <w:szCs w:val="22"/>
        </w:rPr>
        <w:t xml:space="preserve">&amp; number (e.g. S23) to denote </w:t>
      </w:r>
      <w:r>
        <w:rPr>
          <w:sz w:val="20"/>
          <w:szCs w:val="22"/>
        </w:rPr>
        <w:t>licensed</w:t>
      </w:r>
      <w:r w:rsidRPr="00B576D3">
        <w:rPr>
          <w:sz w:val="20"/>
          <w:szCs w:val="22"/>
        </w:rPr>
        <w:t xml:space="preserve"> SPSBS stallion)</w:t>
      </w:r>
    </w:p>
    <w:p w14:paraId="3F4F6BD8" w14:textId="77777777" w:rsidR="00975F34" w:rsidRPr="00B576D3" w:rsidRDefault="00975F34" w:rsidP="00975F34">
      <w:pPr>
        <w:pStyle w:val="Default"/>
        <w:ind w:left="567" w:hanging="567"/>
        <w:rPr>
          <w:sz w:val="20"/>
          <w:szCs w:val="22"/>
        </w:rPr>
      </w:pPr>
      <w:r w:rsidRPr="00B576D3">
        <w:rPr>
          <w:sz w:val="20"/>
          <w:szCs w:val="22"/>
        </w:rPr>
        <w:t>3</w:t>
      </w:r>
      <w:r w:rsidRPr="00B576D3">
        <w:rPr>
          <w:sz w:val="20"/>
          <w:szCs w:val="22"/>
        </w:rPr>
        <w:tab/>
        <w:t xml:space="preserve">Colt - 1 year old </w:t>
      </w:r>
    </w:p>
    <w:p w14:paraId="64E91CA0" w14:textId="77777777" w:rsidR="00975F34" w:rsidRPr="00B576D3" w:rsidRDefault="00975F34" w:rsidP="00975F34">
      <w:pPr>
        <w:pStyle w:val="Default"/>
        <w:ind w:left="567" w:hanging="567"/>
        <w:rPr>
          <w:sz w:val="20"/>
          <w:szCs w:val="22"/>
        </w:rPr>
      </w:pPr>
      <w:r w:rsidRPr="00B576D3">
        <w:rPr>
          <w:sz w:val="20"/>
          <w:szCs w:val="22"/>
        </w:rPr>
        <w:t>4</w:t>
      </w:r>
      <w:r w:rsidRPr="00B576D3">
        <w:rPr>
          <w:sz w:val="20"/>
          <w:szCs w:val="22"/>
        </w:rPr>
        <w:tab/>
        <w:t xml:space="preserve">Colt - 2 years old </w:t>
      </w:r>
    </w:p>
    <w:p w14:paraId="5DFC1A30" w14:textId="77777777" w:rsidR="00975F34" w:rsidRPr="00B576D3" w:rsidRDefault="00975F34" w:rsidP="00975F34">
      <w:pPr>
        <w:pStyle w:val="Default"/>
        <w:ind w:left="567" w:hanging="567"/>
        <w:rPr>
          <w:sz w:val="20"/>
          <w:szCs w:val="22"/>
        </w:rPr>
      </w:pPr>
      <w:r w:rsidRPr="00B576D3">
        <w:rPr>
          <w:sz w:val="20"/>
          <w:szCs w:val="22"/>
        </w:rPr>
        <w:t>5</w:t>
      </w:r>
      <w:r w:rsidRPr="00B576D3">
        <w:rPr>
          <w:sz w:val="20"/>
          <w:szCs w:val="22"/>
        </w:rPr>
        <w:tab/>
        <w:t xml:space="preserve">Colt - 3 years old </w:t>
      </w:r>
    </w:p>
    <w:p w14:paraId="2B858B24" w14:textId="3BEB57D1" w:rsidR="00975F34" w:rsidRPr="00B576D3" w:rsidRDefault="00975F34" w:rsidP="00975F34">
      <w:pPr>
        <w:pStyle w:val="Default"/>
        <w:ind w:left="567" w:hanging="567"/>
        <w:rPr>
          <w:sz w:val="20"/>
          <w:szCs w:val="22"/>
        </w:rPr>
      </w:pPr>
      <w:r w:rsidRPr="00B576D3">
        <w:rPr>
          <w:sz w:val="20"/>
          <w:szCs w:val="22"/>
        </w:rPr>
        <w:t>6</w:t>
      </w:r>
      <w:r w:rsidRPr="00B576D3">
        <w:rPr>
          <w:sz w:val="20"/>
          <w:szCs w:val="22"/>
        </w:rPr>
        <w:tab/>
      </w:r>
      <w:proofErr w:type="spellStart"/>
      <w:r w:rsidRPr="00B576D3">
        <w:rPr>
          <w:sz w:val="20"/>
          <w:szCs w:val="22"/>
        </w:rPr>
        <w:t>Yeld</w:t>
      </w:r>
      <w:proofErr w:type="spellEnd"/>
      <w:r w:rsidRPr="00B576D3">
        <w:rPr>
          <w:sz w:val="20"/>
          <w:szCs w:val="22"/>
        </w:rPr>
        <w:t xml:space="preserve"> Mare - 4yrs+ (not reared a foal in 202</w:t>
      </w:r>
      <w:r w:rsidR="00F63C2F">
        <w:rPr>
          <w:sz w:val="20"/>
          <w:szCs w:val="22"/>
        </w:rPr>
        <w:t>5</w:t>
      </w:r>
      <w:r w:rsidRPr="00B576D3">
        <w:rPr>
          <w:sz w:val="20"/>
          <w:szCs w:val="22"/>
        </w:rPr>
        <w:t xml:space="preserve">) </w:t>
      </w:r>
    </w:p>
    <w:p w14:paraId="3D37A68A" w14:textId="77777777" w:rsidR="00975F34" w:rsidRPr="00B576D3" w:rsidRDefault="00975F34" w:rsidP="00975F34">
      <w:pPr>
        <w:pStyle w:val="Default"/>
        <w:ind w:left="567" w:hanging="567"/>
        <w:rPr>
          <w:sz w:val="20"/>
          <w:szCs w:val="22"/>
        </w:rPr>
      </w:pPr>
      <w:r w:rsidRPr="00B576D3">
        <w:rPr>
          <w:sz w:val="20"/>
          <w:szCs w:val="22"/>
        </w:rPr>
        <w:t>7</w:t>
      </w:r>
      <w:r w:rsidRPr="00B576D3">
        <w:rPr>
          <w:sz w:val="20"/>
          <w:szCs w:val="22"/>
        </w:rPr>
        <w:tab/>
        <w:t xml:space="preserve">Mare - 4yrs+ (with foal at foot) </w:t>
      </w:r>
    </w:p>
    <w:p w14:paraId="1AFCDA65" w14:textId="77777777" w:rsidR="00975F34" w:rsidRPr="00B576D3" w:rsidRDefault="00975F34" w:rsidP="00975F34">
      <w:pPr>
        <w:pStyle w:val="Default"/>
        <w:ind w:left="567" w:hanging="567"/>
        <w:rPr>
          <w:sz w:val="20"/>
          <w:szCs w:val="22"/>
        </w:rPr>
      </w:pPr>
      <w:r w:rsidRPr="00B576D3">
        <w:rPr>
          <w:sz w:val="20"/>
          <w:szCs w:val="22"/>
        </w:rPr>
        <w:t>8</w:t>
      </w:r>
      <w:r w:rsidRPr="00B576D3">
        <w:rPr>
          <w:sz w:val="20"/>
          <w:szCs w:val="22"/>
        </w:rPr>
        <w:tab/>
        <w:t xml:space="preserve">Colt foal </w:t>
      </w:r>
    </w:p>
    <w:p w14:paraId="71531B7F" w14:textId="77777777" w:rsidR="00975F34" w:rsidRPr="00B576D3" w:rsidRDefault="00975F34" w:rsidP="00975F34">
      <w:pPr>
        <w:pStyle w:val="Default"/>
        <w:ind w:left="567" w:hanging="567"/>
        <w:rPr>
          <w:sz w:val="20"/>
          <w:szCs w:val="22"/>
        </w:rPr>
      </w:pPr>
      <w:r w:rsidRPr="00B576D3">
        <w:rPr>
          <w:sz w:val="20"/>
          <w:szCs w:val="22"/>
        </w:rPr>
        <w:t>9</w:t>
      </w:r>
      <w:r w:rsidRPr="00B576D3">
        <w:rPr>
          <w:sz w:val="20"/>
          <w:szCs w:val="22"/>
        </w:rPr>
        <w:tab/>
        <w:t xml:space="preserve">Filly foal </w:t>
      </w:r>
    </w:p>
    <w:p w14:paraId="1C52C9EE" w14:textId="77777777" w:rsidR="00975F34" w:rsidRPr="00B576D3" w:rsidRDefault="00975F34" w:rsidP="00975F34">
      <w:pPr>
        <w:pStyle w:val="Default"/>
        <w:rPr>
          <w:sz w:val="20"/>
          <w:szCs w:val="22"/>
        </w:rPr>
      </w:pPr>
      <w:r w:rsidRPr="00B576D3">
        <w:rPr>
          <w:b/>
          <w:bCs/>
          <w:sz w:val="20"/>
          <w:szCs w:val="22"/>
        </w:rPr>
        <w:t xml:space="preserve">Champion Foal &amp; Best Opposite Sex - </w:t>
      </w:r>
      <w:r w:rsidRPr="00B576D3">
        <w:rPr>
          <w:sz w:val="20"/>
          <w:szCs w:val="22"/>
        </w:rPr>
        <w:t>judged in this ring -</w:t>
      </w:r>
      <w:r w:rsidRPr="00B576D3">
        <w:rPr>
          <w:b/>
          <w:bCs/>
          <w:sz w:val="20"/>
          <w:szCs w:val="22"/>
        </w:rPr>
        <w:t xml:space="preserve"> </w:t>
      </w:r>
      <w:r w:rsidRPr="00B576D3">
        <w:rPr>
          <w:sz w:val="18"/>
          <w:szCs w:val="22"/>
        </w:rPr>
        <w:t>1st placed colt &amp; filly foals from Classes 8, 9, 21 &amp; 22</w:t>
      </w:r>
    </w:p>
    <w:p w14:paraId="2F196D6E" w14:textId="77777777" w:rsidR="00975F34" w:rsidRPr="00B576D3" w:rsidRDefault="00975F34" w:rsidP="00975F34">
      <w:pPr>
        <w:pStyle w:val="Default"/>
        <w:ind w:left="567" w:hanging="567"/>
        <w:rPr>
          <w:sz w:val="20"/>
          <w:szCs w:val="22"/>
        </w:rPr>
      </w:pPr>
      <w:r w:rsidRPr="00B576D3">
        <w:rPr>
          <w:sz w:val="20"/>
          <w:szCs w:val="22"/>
        </w:rPr>
        <w:t>10</w:t>
      </w:r>
      <w:r w:rsidRPr="00B576D3">
        <w:rPr>
          <w:sz w:val="20"/>
          <w:szCs w:val="22"/>
        </w:rPr>
        <w:tab/>
        <w:t xml:space="preserve">Filly - 1 year old </w:t>
      </w:r>
    </w:p>
    <w:p w14:paraId="7D87D0C0" w14:textId="77777777" w:rsidR="00975F34" w:rsidRPr="00B576D3" w:rsidRDefault="00975F34" w:rsidP="00975F34">
      <w:pPr>
        <w:pStyle w:val="Default"/>
        <w:ind w:left="567" w:hanging="567"/>
        <w:rPr>
          <w:sz w:val="20"/>
          <w:szCs w:val="22"/>
        </w:rPr>
      </w:pPr>
      <w:r w:rsidRPr="00B576D3">
        <w:rPr>
          <w:sz w:val="20"/>
          <w:szCs w:val="22"/>
        </w:rPr>
        <w:t>11</w:t>
      </w:r>
      <w:r w:rsidRPr="00B576D3">
        <w:rPr>
          <w:sz w:val="20"/>
          <w:szCs w:val="22"/>
        </w:rPr>
        <w:tab/>
        <w:t xml:space="preserve">Filly - 2 years old </w:t>
      </w:r>
    </w:p>
    <w:p w14:paraId="5E605401" w14:textId="77777777" w:rsidR="00975F34" w:rsidRPr="00B576D3" w:rsidRDefault="00975F34" w:rsidP="00975F34">
      <w:pPr>
        <w:pStyle w:val="Default"/>
        <w:ind w:left="567" w:hanging="567"/>
        <w:rPr>
          <w:sz w:val="20"/>
          <w:szCs w:val="22"/>
        </w:rPr>
      </w:pPr>
      <w:r w:rsidRPr="00B576D3">
        <w:rPr>
          <w:sz w:val="20"/>
          <w:szCs w:val="22"/>
        </w:rPr>
        <w:t>12</w:t>
      </w:r>
      <w:r w:rsidRPr="00B576D3">
        <w:rPr>
          <w:sz w:val="20"/>
          <w:szCs w:val="22"/>
        </w:rPr>
        <w:tab/>
        <w:t xml:space="preserve">Filly - 3 years old </w:t>
      </w:r>
    </w:p>
    <w:p w14:paraId="308386C0" w14:textId="77777777" w:rsidR="00975F34" w:rsidRPr="00B576D3" w:rsidRDefault="00975F34" w:rsidP="00975F34">
      <w:pPr>
        <w:pStyle w:val="Default"/>
        <w:ind w:left="567" w:hanging="567"/>
        <w:rPr>
          <w:sz w:val="20"/>
          <w:szCs w:val="22"/>
        </w:rPr>
      </w:pPr>
      <w:r w:rsidRPr="00B576D3">
        <w:rPr>
          <w:sz w:val="20"/>
          <w:szCs w:val="22"/>
        </w:rPr>
        <w:t>13</w:t>
      </w:r>
      <w:r w:rsidRPr="00B576D3">
        <w:rPr>
          <w:sz w:val="20"/>
          <w:szCs w:val="22"/>
        </w:rPr>
        <w:tab/>
        <w:t xml:space="preserve">Progeny - 2 ponies by same sire or dam </w:t>
      </w:r>
    </w:p>
    <w:p w14:paraId="40D54C2A" w14:textId="77777777" w:rsidR="00975F34" w:rsidRPr="00B576D3" w:rsidRDefault="00975F34" w:rsidP="00975F34">
      <w:pPr>
        <w:pStyle w:val="Default"/>
        <w:rPr>
          <w:sz w:val="20"/>
          <w:szCs w:val="22"/>
        </w:rPr>
      </w:pPr>
      <w:r w:rsidRPr="00B576D3">
        <w:rPr>
          <w:b/>
          <w:bCs/>
          <w:sz w:val="20"/>
          <w:szCs w:val="22"/>
        </w:rPr>
        <w:t xml:space="preserve">Junior Champion &amp; Reserve Junior Champion - </w:t>
      </w:r>
      <w:r w:rsidRPr="00B576D3">
        <w:rPr>
          <w:sz w:val="18"/>
          <w:szCs w:val="22"/>
        </w:rPr>
        <w:t>1st placed from classes: 1, 3, 4, 5, 8, 9, 10, 11 &amp; 12 (2</w:t>
      </w:r>
      <w:r w:rsidRPr="00B576D3">
        <w:rPr>
          <w:sz w:val="18"/>
          <w:szCs w:val="22"/>
          <w:vertAlign w:val="superscript"/>
        </w:rPr>
        <w:t>nd</w:t>
      </w:r>
      <w:r>
        <w:rPr>
          <w:sz w:val="18"/>
          <w:szCs w:val="22"/>
        </w:rPr>
        <w:t xml:space="preserve"> place on stand</w:t>
      </w:r>
      <w:r w:rsidRPr="00B576D3">
        <w:rPr>
          <w:sz w:val="18"/>
          <w:szCs w:val="22"/>
        </w:rPr>
        <w:t xml:space="preserve">by) </w:t>
      </w:r>
    </w:p>
    <w:p w14:paraId="51D7CDFC" w14:textId="77777777" w:rsidR="00975F34" w:rsidRPr="00B576D3" w:rsidRDefault="00975F34" w:rsidP="00975F34">
      <w:pPr>
        <w:pStyle w:val="Default"/>
        <w:rPr>
          <w:sz w:val="20"/>
          <w:szCs w:val="22"/>
        </w:rPr>
      </w:pPr>
      <w:r w:rsidRPr="00B576D3">
        <w:rPr>
          <w:b/>
          <w:bCs/>
          <w:sz w:val="20"/>
          <w:szCs w:val="22"/>
        </w:rPr>
        <w:t xml:space="preserve">Senior Champion &amp; Reserve Senior Champion - </w:t>
      </w:r>
      <w:r w:rsidRPr="00B576D3">
        <w:rPr>
          <w:sz w:val="18"/>
          <w:szCs w:val="22"/>
        </w:rPr>
        <w:t>1st placed from classes: 1, 2, 6 &amp; 7 (2</w:t>
      </w:r>
      <w:r w:rsidRPr="00B576D3">
        <w:rPr>
          <w:sz w:val="18"/>
          <w:szCs w:val="22"/>
          <w:vertAlign w:val="superscript"/>
        </w:rPr>
        <w:t>nd</w:t>
      </w:r>
      <w:r w:rsidRPr="00B576D3">
        <w:rPr>
          <w:sz w:val="18"/>
          <w:szCs w:val="22"/>
        </w:rPr>
        <w:t xml:space="preserve"> p</w:t>
      </w:r>
      <w:r>
        <w:rPr>
          <w:sz w:val="18"/>
          <w:szCs w:val="22"/>
        </w:rPr>
        <w:t>lace on stand</w:t>
      </w:r>
      <w:r w:rsidRPr="00B576D3">
        <w:rPr>
          <w:sz w:val="18"/>
          <w:szCs w:val="22"/>
        </w:rPr>
        <w:t>by)</w:t>
      </w:r>
    </w:p>
    <w:p w14:paraId="5F061782" w14:textId="77777777" w:rsidR="00975F34" w:rsidRDefault="00975F34" w:rsidP="00975F34">
      <w:pPr>
        <w:pStyle w:val="Default"/>
        <w:rPr>
          <w:b/>
          <w:bCs/>
          <w:sz w:val="20"/>
          <w:szCs w:val="22"/>
        </w:rPr>
      </w:pPr>
      <w:r w:rsidRPr="00B576D3">
        <w:rPr>
          <w:b/>
          <w:bCs/>
          <w:sz w:val="20"/>
          <w:szCs w:val="22"/>
        </w:rPr>
        <w:t xml:space="preserve">Ring Champion &amp; Reserve Ring Champion </w:t>
      </w:r>
    </w:p>
    <w:p w14:paraId="07C0C3B3" w14:textId="77777777" w:rsidR="00975F34" w:rsidRPr="00B576D3" w:rsidRDefault="00975F34" w:rsidP="00975F34">
      <w:pPr>
        <w:pStyle w:val="Default"/>
        <w:rPr>
          <w:sz w:val="20"/>
          <w:szCs w:val="22"/>
        </w:rPr>
      </w:pPr>
    </w:p>
    <w:p w14:paraId="09206BF8" w14:textId="72006AE8" w:rsidR="00975F34" w:rsidRPr="00B576D3" w:rsidRDefault="00975F34" w:rsidP="00975F34">
      <w:pPr>
        <w:pStyle w:val="Default"/>
        <w:rPr>
          <w:b/>
          <w:bCs/>
          <w:sz w:val="20"/>
          <w:szCs w:val="22"/>
        </w:rPr>
      </w:pPr>
      <w:r w:rsidRPr="00B576D3">
        <w:rPr>
          <w:b/>
          <w:bCs/>
          <w:sz w:val="20"/>
          <w:szCs w:val="22"/>
        </w:rPr>
        <w:t xml:space="preserve">- - - - - -- - - - - - - - - - - - - - - - - - - - - - - - - - - - - - - - - - - - - - - - - - - - - - - - - - - - - - - - - - - - - - - - - </w:t>
      </w:r>
      <w:r>
        <w:rPr>
          <w:b/>
          <w:bCs/>
          <w:sz w:val="20"/>
          <w:szCs w:val="22"/>
        </w:rPr>
        <w:t>- - - - - - - - - - - - - - -</w:t>
      </w:r>
    </w:p>
    <w:p w14:paraId="66B74E40" w14:textId="77777777" w:rsidR="00975F34" w:rsidRDefault="00975F34" w:rsidP="00975F34">
      <w:pPr>
        <w:pStyle w:val="Default"/>
        <w:tabs>
          <w:tab w:val="right" w:pos="10490"/>
        </w:tabs>
        <w:rPr>
          <w:b/>
          <w:bCs/>
          <w:sz w:val="20"/>
          <w:szCs w:val="22"/>
        </w:rPr>
      </w:pPr>
    </w:p>
    <w:p w14:paraId="2141EA3C" w14:textId="2B011681" w:rsidR="00975F34" w:rsidRDefault="00975F34" w:rsidP="00975F34">
      <w:pPr>
        <w:pStyle w:val="Default"/>
        <w:tabs>
          <w:tab w:val="right" w:pos="10490"/>
        </w:tabs>
        <w:rPr>
          <w:b/>
          <w:bCs/>
          <w:sz w:val="20"/>
          <w:szCs w:val="22"/>
        </w:rPr>
      </w:pPr>
      <w:r w:rsidRPr="00B576D3">
        <w:rPr>
          <w:b/>
          <w:bCs/>
          <w:sz w:val="20"/>
          <w:szCs w:val="22"/>
        </w:rPr>
        <w:t>RING 2 - SMALL PONIES – maturing 34” or under</w:t>
      </w:r>
      <w:r w:rsidRPr="00B576D3">
        <w:rPr>
          <w:b/>
          <w:bCs/>
          <w:sz w:val="20"/>
          <w:szCs w:val="22"/>
        </w:rPr>
        <w:tab/>
        <w:t xml:space="preserve">Judge: </w:t>
      </w:r>
      <w:r w:rsidR="00CA4CA4">
        <w:rPr>
          <w:b/>
          <w:bCs/>
          <w:sz w:val="20"/>
          <w:szCs w:val="22"/>
        </w:rPr>
        <w:t>Miss Lisa Wilson (</w:t>
      </w:r>
      <w:proofErr w:type="spellStart"/>
      <w:r w:rsidR="00CA4CA4">
        <w:rPr>
          <w:b/>
          <w:bCs/>
          <w:sz w:val="20"/>
          <w:szCs w:val="22"/>
        </w:rPr>
        <w:t>Myreton</w:t>
      </w:r>
      <w:proofErr w:type="spellEnd"/>
      <w:r>
        <w:rPr>
          <w:b/>
          <w:bCs/>
          <w:sz w:val="20"/>
          <w:szCs w:val="22"/>
        </w:rPr>
        <w:t>)</w:t>
      </w:r>
    </w:p>
    <w:p w14:paraId="78C3B25F" w14:textId="1B855D9C" w:rsidR="00975F34" w:rsidRPr="00B26CF5" w:rsidRDefault="00975F34" w:rsidP="00975F34">
      <w:pPr>
        <w:pStyle w:val="Default"/>
        <w:tabs>
          <w:tab w:val="right" w:pos="10490"/>
        </w:tabs>
        <w:rPr>
          <w:i/>
          <w:sz w:val="20"/>
          <w:szCs w:val="22"/>
        </w:rPr>
      </w:pPr>
      <w:r w:rsidRPr="00B26CF5">
        <w:rPr>
          <w:bCs/>
          <w:i/>
          <w:sz w:val="20"/>
          <w:szCs w:val="22"/>
        </w:rPr>
        <w:t xml:space="preserve">Kindly sponsored by </w:t>
      </w:r>
      <w:r>
        <w:rPr>
          <w:bCs/>
          <w:i/>
          <w:sz w:val="20"/>
          <w:szCs w:val="22"/>
        </w:rPr>
        <w:t xml:space="preserve">A </w:t>
      </w:r>
      <w:proofErr w:type="spellStart"/>
      <w:r>
        <w:rPr>
          <w:bCs/>
          <w:i/>
          <w:sz w:val="20"/>
          <w:szCs w:val="22"/>
        </w:rPr>
        <w:t>Jarmson</w:t>
      </w:r>
      <w:proofErr w:type="spellEnd"/>
      <w:r>
        <w:rPr>
          <w:bCs/>
          <w:i/>
          <w:sz w:val="20"/>
          <w:szCs w:val="22"/>
        </w:rPr>
        <w:t xml:space="preserve"> </w:t>
      </w:r>
      <w:r w:rsidR="00303E0D">
        <w:rPr>
          <w:bCs/>
          <w:i/>
          <w:sz w:val="20"/>
          <w:szCs w:val="22"/>
        </w:rPr>
        <w:t xml:space="preserve">(Shetland) </w:t>
      </w:r>
      <w:r>
        <w:rPr>
          <w:bCs/>
          <w:i/>
          <w:sz w:val="20"/>
          <w:szCs w:val="22"/>
        </w:rPr>
        <w:t>Ltd</w:t>
      </w:r>
    </w:p>
    <w:p w14:paraId="069ED7A8" w14:textId="77777777" w:rsidR="00975F34" w:rsidRPr="00B576D3" w:rsidRDefault="00975F34" w:rsidP="00975F34">
      <w:pPr>
        <w:pStyle w:val="Default"/>
        <w:ind w:left="567" w:hanging="567"/>
        <w:rPr>
          <w:sz w:val="20"/>
          <w:szCs w:val="22"/>
        </w:rPr>
      </w:pPr>
      <w:r w:rsidRPr="00B576D3">
        <w:rPr>
          <w:sz w:val="20"/>
          <w:szCs w:val="22"/>
        </w:rPr>
        <w:t>14</w:t>
      </w:r>
      <w:r w:rsidRPr="00B576D3">
        <w:rPr>
          <w:sz w:val="20"/>
          <w:szCs w:val="22"/>
        </w:rPr>
        <w:tab/>
        <w:t>Gelding</w:t>
      </w:r>
    </w:p>
    <w:p w14:paraId="16C4064D" w14:textId="77777777" w:rsidR="00975F34" w:rsidRPr="00B576D3" w:rsidRDefault="00975F34" w:rsidP="00975F34">
      <w:pPr>
        <w:pStyle w:val="Default"/>
        <w:ind w:left="567" w:hanging="567"/>
        <w:rPr>
          <w:sz w:val="20"/>
          <w:szCs w:val="22"/>
        </w:rPr>
      </w:pPr>
      <w:r w:rsidRPr="00B576D3">
        <w:rPr>
          <w:sz w:val="20"/>
          <w:szCs w:val="22"/>
        </w:rPr>
        <w:t>15</w:t>
      </w:r>
      <w:r w:rsidRPr="00B576D3">
        <w:rPr>
          <w:sz w:val="20"/>
          <w:szCs w:val="22"/>
        </w:rPr>
        <w:tab/>
        <w:t>Stallion - 4yrs+ (pony’s reg. no. must include “S”</w:t>
      </w:r>
      <w:r>
        <w:rPr>
          <w:sz w:val="20"/>
          <w:szCs w:val="22"/>
        </w:rPr>
        <w:t xml:space="preserve"> </w:t>
      </w:r>
      <w:r w:rsidRPr="00B576D3">
        <w:rPr>
          <w:sz w:val="20"/>
          <w:szCs w:val="22"/>
        </w:rPr>
        <w:t xml:space="preserve">&amp; number (e.g. S23) to denote </w:t>
      </w:r>
      <w:r>
        <w:rPr>
          <w:sz w:val="20"/>
          <w:szCs w:val="22"/>
        </w:rPr>
        <w:t>licensed</w:t>
      </w:r>
      <w:r w:rsidRPr="00B576D3">
        <w:rPr>
          <w:sz w:val="20"/>
          <w:szCs w:val="22"/>
        </w:rPr>
        <w:t xml:space="preserve"> SPSBS stallion)</w:t>
      </w:r>
      <w:r w:rsidRPr="00B576D3" w:rsidDel="00D66F4F">
        <w:rPr>
          <w:sz w:val="20"/>
          <w:szCs w:val="22"/>
        </w:rPr>
        <w:t xml:space="preserve"> </w:t>
      </w:r>
    </w:p>
    <w:p w14:paraId="79326946" w14:textId="77777777" w:rsidR="00975F34" w:rsidRPr="00B576D3" w:rsidRDefault="00975F34" w:rsidP="00975F34">
      <w:pPr>
        <w:pStyle w:val="Default"/>
        <w:ind w:left="567" w:hanging="567"/>
        <w:rPr>
          <w:sz w:val="20"/>
          <w:szCs w:val="22"/>
        </w:rPr>
      </w:pPr>
      <w:r w:rsidRPr="00B576D3">
        <w:rPr>
          <w:sz w:val="20"/>
          <w:szCs w:val="22"/>
        </w:rPr>
        <w:t>16</w:t>
      </w:r>
      <w:r w:rsidRPr="00B576D3">
        <w:rPr>
          <w:sz w:val="20"/>
          <w:szCs w:val="22"/>
        </w:rPr>
        <w:tab/>
        <w:t xml:space="preserve">Colt - 1 year old </w:t>
      </w:r>
    </w:p>
    <w:p w14:paraId="1DFD9034" w14:textId="77777777" w:rsidR="00975F34" w:rsidRPr="00B576D3" w:rsidRDefault="00975F34" w:rsidP="00975F34">
      <w:pPr>
        <w:pStyle w:val="Default"/>
        <w:ind w:left="567" w:hanging="567"/>
        <w:rPr>
          <w:sz w:val="20"/>
          <w:szCs w:val="22"/>
        </w:rPr>
      </w:pPr>
      <w:r w:rsidRPr="00B576D3">
        <w:rPr>
          <w:sz w:val="20"/>
          <w:szCs w:val="22"/>
        </w:rPr>
        <w:t>17</w:t>
      </w:r>
      <w:r w:rsidRPr="00B576D3">
        <w:rPr>
          <w:sz w:val="20"/>
          <w:szCs w:val="22"/>
        </w:rPr>
        <w:tab/>
        <w:t xml:space="preserve">Colt - 2 years old </w:t>
      </w:r>
    </w:p>
    <w:p w14:paraId="2391D26A" w14:textId="77777777" w:rsidR="00975F34" w:rsidRPr="00B576D3" w:rsidRDefault="00975F34" w:rsidP="00975F34">
      <w:pPr>
        <w:pStyle w:val="Default"/>
        <w:ind w:left="567" w:hanging="567"/>
        <w:rPr>
          <w:sz w:val="20"/>
          <w:szCs w:val="22"/>
        </w:rPr>
      </w:pPr>
      <w:r w:rsidRPr="00B576D3">
        <w:rPr>
          <w:sz w:val="20"/>
          <w:szCs w:val="22"/>
        </w:rPr>
        <w:t>18</w:t>
      </w:r>
      <w:r w:rsidRPr="00B576D3">
        <w:rPr>
          <w:sz w:val="20"/>
          <w:szCs w:val="22"/>
        </w:rPr>
        <w:tab/>
        <w:t xml:space="preserve">Colt - 3 years old </w:t>
      </w:r>
    </w:p>
    <w:p w14:paraId="2C41F6D7" w14:textId="3AE81267" w:rsidR="00975F34" w:rsidRPr="00B576D3" w:rsidRDefault="00975F34" w:rsidP="00975F34">
      <w:pPr>
        <w:pStyle w:val="Default"/>
        <w:ind w:left="567" w:hanging="567"/>
        <w:rPr>
          <w:sz w:val="20"/>
          <w:szCs w:val="22"/>
        </w:rPr>
      </w:pPr>
      <w:r w:rsidRPr="00B576D3">
        <w:rPr>
          <w:sz w:val="20"/>
          <w:szCs w:val="22"/>
        </w:rPr>
        <w:t>19</w:t>
      </w:r>
      <w:r w:rsidRPr="00B576D3">
        <w:rPr>
          <w:sz w:val="20"/>
          <w:szCs w:val="22"/>
        </w:rPr>
        <w:tab/>
      </w:r>
      <w:proofErr w:type="spellStart"/>
      <w:r w:rsidRPr="00B576D3">
        <w:rPr>
          <w:sz w:val="20"/>
          <w:szCs w:val="22"/>
        </w:rPr>
        <w:t>Yeld</w:t>
      </w:r>
      <w:proofErr w:type="spellEnd"/>
      <w:r w:rsidRPr="00B576D3">
        <w:rPr>
          <w:sz w:val="20"/>
          <w:szCs w:val="22"/>
        </w:rPr>
        <w:t xml:space="preserve"> Mare - 4yrs+ (not reared a foal in 202</w:t>
      </w:r>
      <w:r w:rsidR="00F63C2F">
        <w:rPr>
          <w:sz w:val="20"/>
          <w:szCs w:val="22"/>
        </w:rPr>
        <w:t>5</w:t>
      </w:r>
      <w:r w:rsidRPr="00B576D3">
        <w:rPr>
          <w:sz w:val="20"/>
          <w:szCs w:val="22"/>
        </w:rPr>
        <w:t xml:space="preserve">) </w:t>
      </w:r>
    </w:p>
    <w:p w14:paraId="79A750C5" w14:textId="77777777" w:rsidR="00975F34" w:rsidRPr="00B576D3" w:rsidRDefault="00975F34" w:rsidP="00975F34">
      <w:pPr>
        <w:pStyle w:val="Default"/>
        <w:ind w:left="567" w:hanging="567"/>
        <w:rPr>
          <w:sz w:val="20"/>
          <w:szCs w:val="22"/>
        </w:rPr>
      </w:pPr>
      <w:r w:rsidRPr="00B576D3">
        <w:rPr>
          <w:sz w:val="20"/>
          <w:szCs w:val="22"/>
        </w:rPr>
        <w:t>20</w:t>
      </w:r>
      <w:r w:rsidRPr="00B576D3">
        <w:rPr>
          <w:sz w:val="20"/>
          <w:szCs w:val="22"/>
        </w:rPr>
        <w:tab/>
        <w:t xml:space="preserve">Mare - 4yrs+ (with foal at foot) </w:t>
      </w:r>
    </w:p>
    <w:p w14:paraId="22D29E63" w14:textId="77777777" w:rsidR="00975F34" w:rsidRPr="00B576D3" w:rsidRDefault="00975F34" w:rsidP="00975F34">
      <w:pPr>
        <w:pStyle w:val="Default"/>
        <w:ind w:left="567" w:hanging="567"/>
        <w:rPr>
          <w:sz w:val="20"/>
          <w:szCs w:val="22"/>
        </w:rPr>
      </w:pPr>
      <w:r w:rsidRPr="00B576D3">
        <w:rPr>
          <w:sz w:val="20"/>
          <w:szCs w:val="22"/>
        </w:rPr>
        <w:t>21</w:t>
      </w:r>
      <w:r w:rsidRPr="00B576D3">
        <w:rPr>
          <w:sz w:val="20"/>
          <w:szCs w:val="22"/>
        </w:rPr>
        <w:tab/>
        <w:t xml:space="preserve">Colt foal </w:t>
      </w:r>
    </w:p>
    <w:p w14:paraId="05130985" w14:textId="77777777" w:rsidR="00975F34" w:rsidRPr="00B576D3" w:rsidRDefault="00975F34" w:rsidP="00975F34">
      <w:pPr>
        <w:pStyle w:val="Default"/>
        <w:ind w:left="567" w:hanging="567"/>
        <w:rPr>
          <w:sz w:val="20"/>
          <w:szCs w:val="22"/>
        </w:rPr>
      </w:pPr>
      <w:r w:rsidRPr="00B576D3">
        <w:rPr>
          <w:sz w:val="20"/>
          <w:szCs w:val="22"/>
        </w:rPr>
        <w:t>22</w:t>
      </w:r>
      <w:r w:rsidRPr="00B576D3">
        <w:rPr>
          <w:sz w:val="20"/>
          <w:szCs w:val="22"/>
        </w:rPr>
        <w:tab/>
        <w:t xml:space="preserve">Filly foal </w:t>
      </w:r>
    </w:p>
    <w:p w14:paraId="4660E6B8" w14:textId="77777777" w:rsidR="00975F34" w:rsidRPr="00B576D3" w:rsidRDefault="00975F34" w:rsidP="00975F34">
      <w:pPr>
        <w:pStyle w:val="Default"/>
        <w:rPr>
          <w:sz w:val="20"/>
          <w:szCs w:val="22"/>
        </w:rPr>
      </w:pPr>
      <w:r w:rsidRPr="00B576D3">
        <w:rPr>
          <w:b/>
          <w:bCs/>
          <w:sz w:val="20"/>
          <w:szCs w:val="22"/>
        </w:rPr>
        <w:t>Champion Foal &amp; Best Opposite Sex</w:t>
      </w:r>
      <w:r w:rsidRPr="00B576D3">
        <w:rPr>
          <w:sz w:val="20"/>
          <w:szCs w:val="22"/>
        </w:rPr>
        <w:t xml:space="preserve"> - judged in Ring 1 -</w:t>
      </w:r>
      <w:r w:rsidRPr="00B576D3">
        <w:rPr>
          <w:b/>
          <w:bCs/>
          <w:sz w:val="20"/>
          <w:szCs w:val="22"/>
        </w:rPr>
        <w:t xml:space="preserve"> </w:t>
      </w:r>
      <w:r w:rsidRPr="00B576D3">
        <w:rPr>
          <w:sz w:val="18"/>
          <w:szCs w:val="22"/>
        </w:rPr>
        <w:t>1st placed colt &amp; filly foals from Classes 8, 9, 21 &amp; 22</w:t>
      </w:r>
    </w:p>
    <w:p w14:paraId="0E7FEB8D" w14:textId="77777777" w:rsidR="00975F34" w:rsidRPr="00B576D3" w:rsidRDefault="00975F34" w:rsidP="00975F34">
      <w:pPr>
        <w:pStyle w:val="Default"/>
        <w:ind w:left="567" w:hanging="567"/>
        <w:rPr>
          <w:sz w:val="20"/>
          <w:szCs w:val="22"/>
        </w:rPr>
      </w:pPr>
      <w:r w:rsidRPr="00B576D3">
        <w:rPr>
          <w:sz w:val="20"/>
          <w:szCs w:val="22"/>
        </w:rPr>
        <w:t>23</w:t>
      </w:r>
      <w:r w:rsidRPr="00B576D3">
        <w:rPr>
          <w:sz w:val="20"/>
          <w:szCs w:val="22"/>
        </w:rPr>
        <w:tab/>
        <w:t xml:space="preserve">Filly - 1 year old </w:t>
      </w:r>
    </w:p>
    <w:p w14:paraId="5C7C375E" w14:textId="77777777" w:rsidR="00975F34" w:rsidRPr="00B576D3" w:rsidRDefault="00975F34" w:rsidP="00975F34">
      <w:pPr>
        <w:pStyle w:val="Default"/>
        <w:ind w:left="567" w:hanging="567"/>
        <w:rPr>
          <w:sz w:val="20"/>
          <w:szCs w:val="22"/>
        </w:rPr>
      </w:pPr>
      <w:r w:rsidRPr="00B576D3">
        <w:rPr>
          <w:sz w:val="20"/>
          <w:szCs w:val="22"/>
        </w:rPr>
        <w:t>24</w:t>
      </w:r>
      <w:r w:rsidRPr="00B576D3">
        <w:rPr>
          <w:sz w:val="20"/>
          <w:szCs w:val="22"/>
        </w:rPr>
        <w:tab/>
        <w:t xml:space="preserve">Filly - 2 years old </w:t>
      </w:r>
    </w:p>
    <w:p w14:paraId="2465055D" w14:textId="77777777" w:rsidR="00975F34" w:rsidRPr="00B576D3" w:rsidRDefault="00975F34" w:rsidP="00975F34">
      <w:pPr>
        <w:pStyle w:val="Default"/>
        <w:ind w:left="567" w:hanging="567"/>
        <w:rPr>
          <w:sz w:val="20"/>
          <w:szCs w:val="22"/>
        </w:rPr>
      </w:pPr>
      <w:r w:rsidRPr="00B576D3">
        <w:rPr>
          <w:sz w:val="20"/>
          <w:szCs w:val="22"/>
        </w:rPr>
        <w:t>25</w:t>
      </w:r>
      <w:r w:rsidRPr="00B576D3">
        <w:rPr>
          <w:sz w:val="20"/>
          <w:szCs w:val="22"/>
        </w:rPr>
        <w:tab/>
        <w:t xml:space="preserve">Filly - 3 years old </w:t>
      </w:r>
    </w:p>
    <w:p w14:paraId="528B900F" w14:textId="77777777" w:rsidR="00975F34" w:rsidRPr="00B576D3" w:rsidRDefault="00975F34" w:rsidP="00975F34">
      <w:pPr>
        <w:pStyle w:val="Default"/>
        <w:ind w:left="567" w:hanging="567"/>
        <w:rPr>
          <w:sz w:val="20"/>
          <w:szCs w:val="22"/>
        </w:rPr>
      </w:pPr>
      <w:r w:rsidRPr="00B576D3">
        <w:rPr>
          <w:sz w:val="20"/>
          <w:szCs w:val="22"/>
        </w:rPr>
        <w:t>26</w:t>
      </w:r>
      <w:r w:rsidRPr="00B576D3">
        <w:rPr>
          <w:sz w:val="20"/>
          <w:szCs w:val="22"/>
        </w:rPr>
        <w:tab/>
        <w:t xml:space="preserve">Progeny - 2 ponies by same sire or dam </w:t>
      </w:r>
    </w:p>
    <w:p w14:paraId="4F227008" w14:textId="6D25C573" w:rsidR="00975F34" w:rsidRPr="00B576D3" w:rsidRDefault="00975F34" w:rsidP="00975F34">
      <w:pPr>
        <w:pStyle w:val="Default"/>
        <w:rPr>
          <w:sz w:val="20"/>
          <w:szCs w:val="22"/>
        </w:rPr>
      </w:pPr>
      <w:r w:rsidRPr="00B576D3">
        <w:rPr>
          <w:b/>
          <w:bCs/>
          <w:sz w:val="20"/>
          <w:szCs w:val="22"/>
        </w:rPr>
        <w:t xml:space="preserve">Junior Champion &amp; Reserve Junior Champion - </w:t>
      </w:r>
      <w:r w:rsidRPr="00B576D3">
        <w:rPr>
          <w:sz w:val="16"/>
          <w:szCs w:val="22"/>
        </w:rPr>
        <w:t>1st place</w:t>
      </w:r>
      <w:r w:rsidR="00B62377">
        <w:rPr>
          <w:sz w:val="16"/>
          <w:szCs w:val="22"/>
        </w:rPr>
        <w:t>d</w:t>
      </w:r>
      <w:r w:rsidRPr="00B576D3">
        <w:rPr>
          <w:sz w:val="16"/>
          <w:szCs w:val="22"/>
        </w:rPr>
        <w:t xml:space="preserve"> from classes: 14, 16, 17, 18, 21, 22, 23, 24 &amp; 25 (2</w:t>
      </w:r>
      <w:r w:rsidRPr="00B576D3">
        <w:rPr>
          <w:sz w:val="16"/>
          <w:szCs w:val="22"/>
          <w:vertAlign w:val="superscript"/>
        </w:rPr>
        <w:t>nd</w:t>
      </w:r>
      <w:r w:rsidRPr="00B576D3">
        <w:rPr>
          <w:sz w:val="16"/>
          <w:szCs w:val="22"/>
        </w:rPr>
        <w:t xml:space="preserve"> place on standby)</w:t>
      </w:r>
    </w:p>
    <w:p w14:paraId="7730C1EA" w14:textId="77777777" w:rsidR="00975F34" w:rsidRPr="00B576D3" w:rsidRDefault="00975F34" w:rsidP="00975F34">
      <w:pPr>
        <w:pStyle w:val="Default"/>
        <w:rPr>
          <w:sz w:val="20"/>
          <w:szCs w:val="22"/>
        </w:rPr>
      </w:pPr>
      <w:r w:rsidRPr="00B576D3">
        <w:rPr>
          <w:b/>
          <w:bCs/>
          <w:sz w:val="20"/>
          <w:szCs w:val="22"/>
        </w:rPr>
        <w:t xml:space="preserve">Senior Champion &amp; Reserve Senior Champion - </w:t>
      </w:r>
      <w:r w:rsidRPr="00B576D3">
        <w:rPr>
          <w:sz w:val="18"/>
          <w:szCs w:val="22"/>
        </w:rPr>
        <w:t>1st placed from classes: 14, 15, 19 &amp; 20 (2</w:t>
      </w:r>
      <w:r w:rsidRPr="00B576D3">
        <w:rPr>
          <w:sz w:val="18"/>
          <w:szCs w:val="22"/>
          <w:vertAlign w:val="superscript"/>
        </w:rPr>
        <w:t>nd</w:t>
      </w:r>
      <w:r w:rsidRPr="00B576D3">
        <w:rPr>
          <w:sz w:val="18"/>
          <w:szCs w:val="22"/>
        </w:rPr>
        <w:t xml:space="preserve"> </w:t>
      </w:r>
      <w:r>
        <w:rPr>
          <w:sz w:val="18"/>
          <w:szCs w:val="22"/>
        </w:rPr>
        <w:t>place on stand</w:t>
      </w:r>
      <w:r w:rsidRPr="00B576D3">
        <w:rPr>
          <w:sz w:val="18"/>
          <w:szCs w:val="22"/>
        </w:rPr>
        <w:t xml:space="preserve">by) </w:t>
      </w:r>
    </w:p>
    <w:p w14:paraId="248C1423" w14:textId="77777777" w:rsidR="00975F34" w:rsidRPr="00B576D3" w:rsidRDefault="00975F34" w:rsidP="00975F34">
      <w:pPr>
        <w:pStyle w:val="Default"/>
        <w:rPr>
          <w:sz w:val="20"/>
          <w:szCs w:val="22"/>
        </w:rPr>
      </w:pPr>
      <w:r w:rsidRPr="00B576D3">
        <w:rPr>
          <w:b/>
          <w:bCs/>
          <w:sz w:val="20"/>
          <w:szCs w:val="22"/>
        </w:rPr>
        <w:t xml:space="preserve">Ring Champion &amp; Reserve Ring Champion </w:t>
      </w:r>
    </w:p>
    <w:p w14:paraId="2CED4C5F" w14:textId="1155835A" w:rsidR="00975F34" w:rsidRPr="00B576D3" w:rsidRDefault="00975F34" w:rsidP="00975F34">
      <w:pPr>
        <w:pStyle w:val="Default"/>
        <w:rPr>
          <w:b/>
          <w:bCs/>
          <w:sz w:val="20"/>
          <w:szCs w:val="22"/>
        </w:rPr>
      </w:pPr>
      <w:r w:rsidRPr="00B576D3">
        <w:rPr>
          <w:b/>
          <w:bCs/>
          <w:sz w:val="20"/>
          <w:szCs w:val="22"/>
        </w:rPr>
        <w:t xml:space="preserve">- - - - - -- - - - - - - - - - - - - - - - - - - - - - - - - - - - - - - - - - - - - - - - - - - - - - - - - - - - - - - - - - - - - - - - - </w:t>
      </w:r>
      <w:r>
        <w:rPr>
          <w:b/>
          <w:bCs/>
          <w:sz w:val="20"/>
          <w:szCs w:val="22"/>
        </w:rPr>
        <w:t xml:space="preserve">- - - - - - - - - - - - - - - </w:t>
      </w:r>
    </w:p>
    <w:p w14:paraId="2697A132" w14:textId="77777777" w:rsidR="00975F34" w:rsidRPr="00B576D3" w:rsidRDefault="00975F34" w:rsidP="00975F34">
      <w:pPr>
        <w:spacing w:after="0"/>
        <w:ind w:left="1"/>
        <w:rPr>
          <w:rFonts w:ascii="Arial" w:hAnsi="Arial" w:cs="Arial"/>
          <w:sz w:val="20"/>
        </w:rPr>
      </w:pPr>
    </w:p>
    <w:p w14:paraId="220FB5FC" w14:textId="328E7501" w:rsidR="00975F34" w:rsidRPr="00B576D3" w:rsidRDefault="00975F34" w:rsidP="00975F34">
      <w:pPr>
        <w:tabs>
          <w:tab w:val="right" w:pos="10490"/>
        </w:tabs>
        <w:spacing w:after="0"/>
        <w:ind w:left="-14"/>
        <w:rPr>
          <w:rFonts w:ascii="Arial" w:hAnsi="Arial" w:cs="Arial"/>
          <w:sz w:val="20"/>
        </w:rPr>
      </w:pPr>
      <w:r w:rsidRPr="00B576D3">
        <w:rPr>
          <w:rFonts w:ascii="Arial" w:eastAsia="Arial" w:hAnsi="Arial" w:cs="Arial"/>
          <w:b/>
          <w:sz w:val="20"/>
        </w:rPr>
        <w:t>RING 3 - PERFORMANCE PONIES</w:t>
      </w:r>
      <w:r w:rsidRPr="00B576D3">
        <w:rPr>
          <w:rFonts w:ascii="Arial" w:eastAsia="Arial" w:hAnsi="Arial" w:cs="Arial"/>
          <w:b/>
          <w:sz w:val="20"/>
        </w:rPr>
        <w:tab/>
        <w:t xml:space="preserve">Judge: </w:t>
      </w:r>
      <w:proofErr w:type="spellStart"/>
      <w:r w:rsidR="00CA4CA4">
        <w:rPr>
          <w:rFonts w:ascii="Arial" w:eastAsia="Arial" w:hAnsi="Arial" w:cs="Arial"/>
          <w:b/>
          <w:sz w:val="20"/>
        </w:rPr>
        <w:t>Mr</w:t>
      </w:r>
      <w:proofErr w:type="spellEnd"/>
      <w:r w:rsidR="00CA4CA4">
        <w:rPr>
          <w:rFonts w:ascii="Arial" w:eastAsia="Arial" w:hAnsi="Arial" w:cs="Arial"/>
          <w:b/>
          <w:sz w:val="20"/>
        </w:rPr>
        <w:t xml:space="preserve"> Tony Bell (</w:t>
      </w:r>
      <w:proofErr w:type="spellStart"/>
      <w:r w:rsidR="00CA4CA4">
        <w:rPr>
          <w:rFonts w:ascii="Arial" w:eastAsia="Arial" w:hAnsi="Arial" w:cs="Arial"/>
          <w:b/>
          <w:sz w:val="20"/>
        </w:rPr>
        <w:t>Beltoy</w:t>
      </w:r>
      <w:proofErr w:type="spellEnd"/>
      <w:r>
        <w:rPr>
          <w:rFonts w:ascii="Arial" w:eastAsia="Arial" w:hAnsi="Arial" w:cs="Arial"/>
          <w:b/>
          <w:sz w:val="20"/>
        </w:rPr>
        <w:t>)</w:t>
      </w:r>
    </w:p>
    <w:p w14:paraId="4FC54E93" w14:textId="77777777" w:rsidR="00975F34" w:rsidRPr="00B576D3" w:rsidRDefault="00975F34" w:rsidP="00975F34">
      <w:pPr>
        <w:tabs>
          <w:tab w:val="center" w:pos="7043"/>
        </w:tabs>
        <w:spacing w:after="4" w:line="261" w:lineRule="auto"/>
        <w:ind w:left="-14"/>
        <w:rPr>
          <w:rFonts w:ascii="Arial" w:hAnsi="Arial" w:cs="Arial"/>
          <w:sz w:val="20"/>
        </w:rPr>
      </w:pPr>
      <w:r w:rsidRPr="00B26CF5">
        <w:rPr>
          <w:rFonts w:ascii="Arial" w:eastAsia="Arial" w:hAnsi="Arial" w:cs="Arial"/>
          <w:i/>
          <w:sz w:val="20"/>
        </w:rPr>
        <w:t>K</w:t>
      </w:r>
      <w:r w:rsidRPr="00B576D3">
        <w:rPr>
          <w:rFonts w:ascii="Arial" w:eastAsia="Arial" w:hAnsi="Arial" w:cs="Arial"/>
          <w:i/>
          <w:iCs/>
          <w:sz w:val="20"/>
        </w:rPr>
        <w:t>indly</w:t>
      </w:r>
      <w:r w:rsidRPr="00B576D3">
        <w:rPr>
          <w:rFonts w:ascii="Arial" w:eastAsia="Arial" w:hAnsi="Arial" w:cs="Arial"/>
          <w:i/>
          <w:sz w:val="20"/>
        </w:rPr>
        <w:t xml:space="preserve"> </w:t>
      </w:r>
      <w:r w:rsidRPr="007307B2">
        <w:rPr>
          <w:rFonts w:ascii="Arial" w:eastAsia="Arial" w:hAnsi="Arial" w:cs="Arial"/>
          <w:i/>
          <w:sz w:val="20"/>
        </w:rPr>
        <w:t xml:space="preserve">sponsored by </w:t>
      </w:r>
      <w:proofErr w:type="spellStart"/>
      <w:r>
        <w:rPr>
          <w:rFonts w:ascii="Arial" w:eastAsia="Arial" w:hAnsi="Arial" w:cs="Arial"/>
          <w:i/>
          <w:sz w:val="20"/>
        </w:rPr>
        <w:t>I</w:t>
      </w:r>
      <w:r w:rsidRPr="007307B2">
        <w:rPr>
          <w:rFonts w:ascii="Arial" w:eastAsia="Arial" w:hAnsi="Arial" w:cs="Arial"/>
          <w:i/>
          <w:sz w:val="20"/>
        </w:rPr>
        <w:t>Care</w:t>
      </w:r>
      <w:proofErr w:type="spellEnd"/>
      <w:r w:rsidRPr="007307B2">
        <w:rPr>
          <w:rFonts w:ascii="Arial" w:eastAsia="Arial" w:hAnsi="Arial" w:cs="Arial"/>
          <w:i/>
          <w:sz w:val="20"/>
        </w:rPr>
        <w:t xml:space="preserve"> Shetland</w:t>
      </w:r>
      <w:r w:rsidRPr="00B576D3">
        <w:rPr>
          <w:rFonts w:ascii="Arial" w:eastAsia="Arial" w:hAnsi="Arial" w:cs="Arial"/>
          <w:sz w:val="20"/>
        </w:rPr>
        <w:t xml:space="preserve"> </w:t>
      </w:r>
    </w:p>
    <w:p w14:paraId="5F6448EC" w14:textId="77777777" w:rsidR="00975F34" w:rsidRPr="00A47F5F" w:rsidRDefault="00975F34" w:rsidP="00975F34">
      <w:pPr>
        <w:pStyle w:val="ListParagraph"/>
        <w:numPr>
          <w:ilvl w:val="0"/>
          <w:numId w:val="5"/>
        </w:numPr>
        <w:spacing w:after="4" w:line="261" w:lineRule="auto"/>
        <w:contextualSpacing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 w:rsidRPr="00A47F5F">
        <w:rPr>
          <w:rFonts w:ascii="Arial" w:eastAsia="Arial" w:hAnsi="Arial" w:cs="Arial"/>
          <w:sz w:val="20"/>
        </w:rPr>
        <w:t>Long Reining - £25 prize money and fancy rosettes – open to all ponies</w:t>
      </w:r>
    </w:p>
    <w:p w14:paraId="254E78AD" w14:textId="77777777" w:rsidR="00975F34" w:rsidRPr="00B576D3" w:rsidRDefault="00975F34" w:rsidP="00975F34">
      <w:pPr>
        <w:numPr>
          <w:ilvl w:val="0"/>
          <w:numId w:val="5"/>
        </w:numPr>
        <w:spacing w:after="4" w:line="261" w:lineRule="auto"/>
        <w:ind w:left="709" w:hanging="708"/>
        <w:rPr>
          <w:rFonts w:ascii="Arial" w:hAnsi="Arial" w:cs="Arial"/>
          <w:sz w:val="20"/>
        </w:rPr>
      </w:pPr>
      <w:r w:rsidRPr="00B576D3">
        <w:rPr>
          <w:rFonts w:ascii="Arial" w:eastAsia="Arial" w:hAnsi="Arial" w:cs="Arial"/>
          <w:sz w:val="20"/>
        </w:rPr>
        <w:t>In-Hand Performance Pony</w:t>
      </w:r>
    </w:p>
    <w:p w14:paraId="4E7850C0" w14:textId="77777777" w:rsidR="00975F34" w:rsidRPr="00B576D3" w:rsidRDefault="00975F34" w:rsidP="00975F34">
      <w:pPr>
        <w:numPr>
          <w:ilvl w:val="0"/>
          <w:numId w:val="5"/>
        </w:numPr>
        <w:spacing w:after="4" w:line="261" w:lineRule="auto"/>
        <w:ind w:left="709" w:hanging="708"/>
        <w:rPr>
          <w:rFonts w:ascii="Arial" w:hAnsi="Arial" w:cs="Arial"/>
          <w:sz w:val="20"/>
        </w:rPr>
      </w:pPr>
      <w:r w:rsidRPr="00B576D3">
        <w:rPr>
          <w:rFonts w:ascii="Arial" w:eastAsia="Arial" w:hAnsi="Arial" w:cs="Arial"/>
          <w:sz w:val="20"/>
        </w:rPr>
        <w:t xml:space="preserve">Open Ridden </w:t>
      </w:r>
    </w:p>
    <w:p w14:paraId="78BEAFA9" w14:textId="30C0C469" w:rsidR="00975F34" w:rsidRPr="00B576D3" w:rsidRDefault="00975F34" w:rsidP="00975F34">
      <w:pPr>
        <w:numPr>
          <w:ilvl w:val="0"/>
          <w:numId w:val="5"/>
        </w:numPr>
        <w:spacing w:after="4" w:line="261" w:lineRule="auto"/>
        <w:ind w:left="709" w:hanging="708"/>
        <w:rPr>
          <w:rFonts w:ascii="Arial" w:hAnsi="Arial" w:cs="Arial"/>
          <w:sz w:val="20"/>
        </w:rPr>
      </w:pPr>
      <w:r w:rsidRPr="00B576D3">
        <w:rPr>
          <w:rFonts w:ascii="Arial" w:eastAsia="Arial" w:hAnsi="Arial" w:cs="Arial"/>
          <w:sz w:val="20"/>
        </w:rPr>
        <w:t>First Ridden (not attained their 12</w:t>
      </w:r>
      <w:r w:rsidRPr="00B576D3">
        <w:rPr>
          <w:rFonts w:ascii="Arial" w:eastAsia="Arial" w:hAnsi="Arial" w:cs="Arial"/>
          <w:sz w:val="20"/>
          <w:vertAlign w:val="superscript"/>
        </w:rPr>
        <w:t>th</w:t>
      </w:r>
      <w:r w:rsidRPr="00B576D3">
        <w:rPr>
          <w:rFonts w:ascii="Arial" w:eastAsia="Arial" w:hAnsi="Arial" w:cs="Arial"/>
          <w:sz w:val="20"/>
        </w:rPr>
        <w:t xml:space="preserve"> birthday on 1</w:t>
      </w:r>
      <w:r w:rsidRPr="00B576D3">
        <w:rPr>
          <w:rFonts w:ascii="Arial" w:eastAsia="Arial" w:hAnsi="Arial" w:cs="Arial"/>
          <w:sz w:val="20"/>
          <w:vertAlign w:val="superscript"/>
        </w:rPr>
        <w:t>st</w:t>
      </w:r>
      <w:r w:rsidRPr="00B576D3">
        <w:rPr>
          <w:rFonts w:ascii="Arial" w:eastAsia="Arial" w:hAnsi="Arial" w:cs="Arial"/>
          <w:sz w:val="20"/>
        </w:rPr>
        <w:t xml:space="preserve"> January</w:t>
      </w:r>
      <w:r>
        <w:rPr>
          <w:rFonts w:ascii="Arial" w:eastAsia="Arial" w:hAnsi="Arial" w:cs="Arial"/>
          <w:sz w:val="20"/>
        </w:rPr>
        <w:t xml:space="preserve"> 202</w:t>
      </w:r>
      <w:r w:rsidR="00F63C2F">
        <w:rPr>
          <w:rFonts w:ascii="Arial" w:eastAsia="Arial" w:hAnsi="Arial" w:cs="Arial"/>
          <w:sz w:val="20"/>
        </w:rPr>
        <w:t>5</w:t>
      </w:r>
      <w:r w:rsidRPr="00B576D3">
        <w:rPr>
          <w:rFonts w:ascii="Arial" w:eastAsia="Arial" w:hAnsi="Arial" w:cs="Arial"/>
          <w:sz w:val="20"/>
        </w:rPr>
        <w:t>)</w:t>
      </w:r>
    </w:p>
    <w:p w14:paraId="4665E566" w14:textId="04901371" w:rsidR="00975F34" w:rsidRPr="00B576D3" w:rsidRDefault="00975F34" w:rsidP="00975F34">
      <w:pPr>
        <w:numPr>
          <w:ilvl w:val="0"/>
          <w:numId w:val="5"/>
        </w:numPr>
        <w:spacing w:after="4" w:line="261" w:lineRule="auto"/>
        <w:ind w:left="709" w:hanging="708"/>
        <w:rPr>
          <w:rFonts w:ascii="Arial" w:hAnsi="Arial" w:cs="Arial"/>
          <w:sz w:val="20"/>
        </w:rPr>
      </w:pPr>
      <w:r w:rsidRPr="00B576D3">
        <w:rPr>
          <w:rFonts w:ascii="Arial" w:eastAsia="Arial" w:hAnsi="Arial" w:cs="Arial"/>
          <w:sz w:val="20"/>
        </w:rPr>
        <w:t>Lead Rein Ridden (not attained their 9</w:t>
      </w:r>
      <w:r w:rsidRPr="00B576D3">
        <w:rPr>
          <w:rFonts w:ascii="Arial" w:eastAsia="Arial" w:hAnsi="Arial" w:cs="Arial"/>
          <w:sz w:val="20"/>
          <w:vertAlign w:val="superscript"/>
        </w:rPr>
        <w:t>th</w:t>
      </w:r>
      <w:r w:rsidRPr="00B576D3">
        <w:rPr>
          <w:rFonts w:ascii="Arial" w:eastAsia="Arial" w:hAnsi="Arial" w:cs="Arial"/>
          <w:sz w:val="20"/>
        </w:rPr>
        <w:t xml:space="preserve"> birthday on 1</w:t>
      </w:r>
      <w:r w:rsidRPr="00B576D3">
        <w:rPr>
          <w:rFonts w:ascii="Arial" w:eastAsia="Arial" w:hAnsi="Arial" w:cs="Arial"/>
          <w:sz w:val="20"/>
          <w:vertAlign w:val="superscript"/>
        </w:rPr>
        <w:t>st</w:t>
      </w:r>
      <w:r w:rsidRPr="00B576D3">
        <w:rPr>
          <w:rFonts w:ascii="Arial" w:eastAsia="Arial" w:hAnsi="Arial" w:cs="Arial"/>
          <w:sz w:val="20"/>
        </w:rPr>
        <w:t xml:space="preserve"> January</w:t>
      </w:r>
      <w:r>
        <w:rPr>
          <w:rFonts w:ascii="Arial" w:eastAsia="Arial" w:hAnsi="Arial" w:cs="Arial"/>
          <w:sz w:val="20"/>
        </w:rPr>
        <w:t xml:space="preserve"> 202</w:t>
      </w:r>
      <w:r w:rsidR="00F63C2F">
        <w:rPr>
          <w:rFonts w:ascii="Arial" w:eastAsia="Arial" w:hAnsi="Arial" w:cs="Arial"/>
          <w:sz w:val="20"/>
        </w:rPr>
        <w:t>5</w:t>
      </w:r>
      <w:r w:rsidRPr="00B576D3">
        <w:rPr>
          <w:rFonts w:ascii="Arial" w:eastAsia="Arial" w:hAnsi="Arial" w:cs="Arial"/>
          <w:sz w:val="20"/>
        </w:rPr>
        <w:t>)</w:t>
      </w:r>
    </w:p>
    <w:p w14:paraId="4E1E4F66" w14:textId="77777777" w:rsidR="00975F34" w:rsidRPr="00B576D3" w:rsidRDefault="00975F34" w:rsidP="00975F34">
      <w:pPr>
        <w:numPr>
          <w:ilvl w:val="0"/>
          <w:numId w:val="5"/>
        </w:numPr>
        <w:spacing w:after="4" w:line="261" w:lineRule="auto"/>
        <w:ind w:left="709" w:hanging="708"/>
        <w:rPr>
          <w:rFonts w:ascii="Arial" w:hAnsi="Arial" w:cs="Arial"/>
          <w:sz w:val="20"/>
        </w:rPr>
      </w:pPr>
      <w:r w:rsidRPr="00B576D3">
        <w:rPr>
          <w:rFonts w:ascii="Arial" w:eastAsia="Arial" w:hAnsi="Arial" w:cs="Arial"/>
          <w:sz w:val="20"/>
        </w:rPr>
        <w:t xml:space="preserve">Beginners Lead Rein Ridden (this class is purely to give </w:t>
      </w:r>
      <w:r>
        <w:rPr>
          <w:rFonts w:ascii="Arial" w:eastAsia="Arial" w:hAnsi="Arial" w:cs="Arial"/>
          <w:sz w:val="20"/>
        </w:rPr>
        <w:t>younger</w:t>
      </w:r>
      <w:r w:rsidRPr="00B576D3">
        <w:rPr>
          <w:rFonts w:ascii="Arial" w:eastAsia="Arial" w:hAnsi="Arial" w:cs="Arial"/>
          <w:sz w:val="20"/>
        </w:rPr>
        <w:t xml:space="preserve">/less experienced riders confidence in the ring so please </w:t>
      </w:r>
      <w:proofErr w:type="spellStart"/>
      <w:r w:rsidRPr="00B576D3">
        <w:rPr>
          <w:rFonts w:ascii="Arial" w:eastAsia="Arial" w:hAnsi="Arial" w:cs="Arial"/>
          <w:sz w:val="20"/>
        </w:rPr>
        <w:t>utilise</w:t>
      </w:r>
      <w:proofErr w:type="spellEnd"/>
      <w:r w:rsidRPr="00B576D3">
        <w:rPr>
          <w:rFonts w:ascii="Arial" w:eastAsia="Arial" w:hAnsi="Arial" w:cs="Arial"/>
          <w:sz w:val="20"/>
        </w:rPr>
        <w:t xml:space="preserve"> it in the manner it is intended.  It will not be included in the Performance Championships)</w:t>
      </w:r>
    </w:p>
    <w:p w14:paraId="1CA2F0EE" w14:textId="0246F866" w:rsidR="000C7B2E" w:rsidRPr="000C7B2E" w:rsidRDefault="00975F34" w:rsidP="000C7B2E">
      <w:pPr>
        <w:pStyle w:val="Heading1"/>
        <w:spacing w:after="34"/>
        <w:ind w:right="0"/>
        <w:rPr>
          <w:rFonts w:ascii="Arial" w:eastAsia="Arial" w:hAnsi="Arial" w:cs="Arial"/>
          <w:b w:val="0"/>
          <w:bCs/>
          <w:u w:val="none"/>
        </w:rPr>
      </w:pPr>
      <w:r w:rsidRPr="000C7B2E">
        <w:rPr>
          <w:rFonts w:ascii="Arial" w:eastAsia="Arial" w:hAnsi="Arial" w:cs="Arial"/>
          <w:u w:val="none"/>
        </w:rPr>
        <w:t xml:space="preserve">Ring Champion </w:t>
      </w:r>
      <w:r w:rsidR="00D14313" w:rsidRPr="000C7B2E">
        <w:rPr>
          <w:rFonts w:ascii="Arial" w:eastAsia="Arial" w:hAnsi="Arial" w:cs="Arial"/>
          <w:u w:val="none"/>
        </w:rPr>
        <w:t xml:space="preserve">and </w:t>
      </w:r>
      <w:r w:rsidRPr="000C7B2E">
        <w:rPr>
          <w:rFonts w:ascii="Arial" w:eastAsia="Arial" w:hAnsi="Arial" w:cs="Arial"/>
          <w:u w:val="none"/>
        </w:rPr>
        <w:t xml:space="preserve">Reserve Ring Champion </w:t>
      </w:r>
      <w:r w:rsidRPr="000C7B2E">
        <w:rPr>
          <w:rFonts w:ascii="Arial" w:eastAsia="Arial" w:hAnsi="Arial" w:cs="Arial"/>
          <w:b w:val="0"/>
          <w:bCs/>
          <w:u w:val="none"/>
        </w:rPr>
        <w:t>– 1</w:t>
      </w:r>
      <w:r w:rsidRPr="000C7B2E">
        <w:rPr>
          <w:rFonts w:ascii="Arial" w:eastAsia="Arial" w:hAnsi="Arial" w:cs="Arial"/>
          <w:b w:val="0"/>
          <w:bCs/>
          <w:u w:val="none"/>
          <w:vertAlign w:val="superscript"/>
        </w:rPr>
        <w:t>st</w:t>
      </w:r>
      <w:r w:rsidRPr="000C7B2E">
        <w:rPr>
          <w:rFonts w:ascii="Arial" w:eastAsia="Arial" w:hAnsi="Arial" w:cs="Arial"/>
          <w:b w:val="0"/>
          <w:bCs/>
          <w:u w:val="none"/>
        </w:rPr>
        <w:t xml:space="preserve"> &amp; 2</w:t>
      </w:r>
      <w:r w:rsidRPr="000C7B2E">
        <w:rPr>
          <w:rFonts w:ascii="Arial" w:eastAsia="Arial" w:hAnsi="Arial" w:cs="Arial"/>
          <w:b w:val="0"/>
          <w:bCs/>
          <w:u w:val="none"/>
          <w:vertAlign w:val="superscript"/>
        </w:rPr>
        <w:t>nd</w:t>
      </w:r>
      <w:r w:rsidRPr="000C7B2E">
        <w:rPr>
          <w:rFonts w:ascii="Arial" w:eastAsia="Arial" w:hAnsi="Arial" w:cs="Arial"/>
          <w:b w:val="0"/>
          <w:bCs/>
          <w:u w:val="none"/>
        </w:rPr>
        <w:t xml:space="preserve"> placed from classes 28, 29, 30 &amp; 31</w:t>
      </w:r>
      <w:r w:rsidR="000C7B2E">
        <w:rPr>
          <w:rFonts w:ascii="Arial" w:eastAsia="Arial" w:hAnsi="Arial" w:cs="Arial"/>
          <w:b w:val="0"/>
          <w:bCs/>
          <w:u w:val="none"/>
        </w:rPr>
        <w:br/>
      </w:r>
      <w:r w:rsidR="000C7B2E" w:rsidRPr="000C7B2E">
        <w:rPr>
          <w:rFonts w:ascii="Arial" w:eastAsia="Arial" w:hAnsi="Arial" w:cs="Arial"/>
          <w:u w:val="none"/>
        </w:rPr>
        <w:t xml:space="preserve">Ridden Champion &amp; Reserve Ridden Champion </w:t>
      </w:r>
      <w:r w:rsidR="000C7B2E" w:rsidRPr="000C7B2E">
        <w:rPr>
          <w:rFonts w:ascii="Arial" w:eastAsia="Arial" w:hAnsi="Arial" w:cs="Arial"/>
          <w:b w:val="0"/>
          <w:bCs/>
          <w:u w:val="none"/>
        </w:rPr>
        <w:t>– 1</w:t>
      </w:r>
      <w:r w:rsidR="000C7B2E" w:rsidRPr="000C7B2E">
        <w:rPr>
          <w:rFonts w:ascii="Arial" w:eastAsia="Arial" w:hAnsi="Arial" w:cs="Arial"/>
          <w:b w:val="0"/>
          <w:bCs/>
          <w:u w:val="none"/>
          <w:vertAlign w:val="superscript"/>
        </w:rPr>
        <w:t>st</w:t>
      </w:r>
      <w:r w:rsidR="000C7B2E" w:rsidRPr="000C7B2E">
        <w:rPr>
          <w:rFonts w:ascii="Arial" w:eastAsia="Arial" w:hAnsi="Arial" w:cs="Arial"/>
          <w:b w:val="0"/>
          <w:bCs/>
          <w:u w:val="none"/>
        </w:rPr>
        <w:t xml:space="preserve"> &amp; 2</w:t>
      </w:r>
      <w:r w:rsidR="000C7B2E" w:rsidRPr="000C7B2E">
        <w:rPr>
          <w:rFonts w:ascii="Arial" w:eastAsia="Arial" w:hAnsi="Arial" w:cs="Arial"/>
          <w:b w:val="0"/>
          <w:bCs/>
          <w:u w:val="none"/>
          <w:vertAlign w:val="superscript"/>
        </w:rPr>
        <w:t>nd</w:t>
      </w:r>
      <w:r w:rsidR="000C7B2E" w:rsidRPr="000C7B2E">
        <w:rPr>
          <w:rFonts w:ascii="Arial" w:eastAsia="Arial" w:hAnsi="Arial" w:cs="Arial"/>
          <w:b w:val="0"/>
          <w:bCs/>
          <w:u w:val="none"/>
        </w:rPr>
        <w:t xml:space="preserve"> placed from classes 29, 30 and 31</w:t>
      </w:r>
      <w:r w:rsidR="000C7B2E">
        <w:rPr>
          <w:rFonts w:ascii="Arial" w:eastAsia="Arial" w:hAnsi="Arial" w:cs="Arial"/>
          <w:b w:val="0"/>
          <w:bCs/>
          <w:u w:val="none"/>
        </w:rPr>
        <w:t xml:space="preserve"> if not Ring Champion.</w:t>
      </w:r>
    </w:p>
    <w:p w14:paraId="47EEAB3C" w14:textId="7ABAD5DA" w:rsidR="00975F34" w:rsidRPr="00B576D3" w:rsidRDefault="00975F34" w:rsidP="00975F34">
      <w:pPr>
        <w:pStyle w:val="ListParagraph"/>
        <w:numPr>
          <w:ilvl w:val="0"/>
          <w:numId w:val="5"/>
        </w:numPr>
        <w:spacing w:after="4" w:line="261" w:lineRule="auto"/>
        <w:ind w:left="709" w:hanging="708"/>
        <w:contextualSpacing/>
        <w:rPr>
          <w:rFonts w:ascii="Arial" w:hAnsi="Arial" w:cs="Arial"/>
          <w:sz w:val="20"/>
        </w:rPr>
      </w:pPr>
      <w:r w:rsidRPr="00B576D3">
        <w:rPr>
          <w:rFonts w:ascii="Arial" w:eastAsia="Arial" w:hAnsi="Arial" w:cs="Arial"/>
          <w:sz w:val="20"/>
        </w:rPr>
        <w:t>Young Handler - 9yrs &amp; Under (age on 1st January 202</w:t>
      </w:r>
      <w:r w:rsidR="00F63C2F">
        <w:rPr>
          <w:rFonts w:ascii="Arial" w:eastAsia="Arial" w:hAnsi="Arial" w:cs="Arial"/>
          <w:sz w:val="20"/>
        </w:rPr>
        <w:t>5</w:t>
      </w:r>
      <w:r w:rsidRPr="00B576D3">
        <w:rPr>
          <w:rFonts w:ascii="Arial" w:eastAsia="Arial" w:hAnsi="Arial" w:cs="Arial"/>
          <w:sz w:val="20"/>
        </w:rPr>
        <w:t>)</w:t>
      </w:r>
      <w:r w:rsidR="00303E0D">
        <w:rPr>
          <w:rFonts w:ascii="Arial" w:eastAsia="Arial" w:hAnsi="Arial" w:cs="Arial"/>
          <w:sz w:val="20"/>
        </w:rPr>
        <w:t xml:space="preserve"> – open to all ponies</w:t>
      </w:r>
    </w:p>
    <w:p w14:paraId="2A2BFAFC" w14:textId="75BA5CD2" w:rsidR="00975F34" w:rsidRPr="00A47F5F" w:rsidRDefault="00975F34" w:rsidP="00975F34">
      <w:pPr>
        <w:pStyle w:val="ListParagraph"/>
        <w:numPr>
          <w:ilvl w:val="0"/>
          <w:numId w:val="5"/>
        </w:numPr>
        <w:spacing w:after="4" w:line="261" w:lineRule="auto"/>
        <w:ind w:left="709" w:hanging="708"/>
        <w:contextualSpacing/>
        <w:rPr>
          <w:rFonts w:ascii="Arial" w:hAnsi="Arial" w:cs="Arial"/>
          <w:sz w:val="20"/>
        </w:rPr>
      </w:pPr>
      <w:r w:rsidRPr="00B576D3">
        <w:rPr>
          <w:rFonts w:ascii="Arial" w:eastAsia="Arial" w:hAnsi="Arial" w:cs="Arial"/>
          <w:sz w:val="20"/>
        </w:rPr>
        <w:t>Young Handler - 10 - 16yrs (age on 1st January 202</w:t>
      </w:r>
      <w:r w:rsidR="00F63C2F">
        <w:rPr>
          <w:rFonts w:ascii="Arial" w:eastAsia="Arial" w:hAnsi="Arial" w:cs="Arial"/>
          <w:sz w:val="20"/>
        </w:rPr>
        <w:t>5</w:t>
      </w:r>
      <w:r w:rsidRPr="00B576D3">
        <w:rPr>
          <w:rFonts w:ascii="Arial" w:eastAsia="Arial" w:hAnsi="Arial" w:cs="Arial"/>
          <w:sz w:val="20"/>
        </w:rPr>
        <w:t>)</w:t>
      </w:r>
      <w:r w:rsidR="00303E0D">
        <w:rPr>
          <w:rFonts w:ascii="Arial" w:eastAsia="Arial" w:hAnsi="Arial" w:cs="Arial"/>
          <w:sz w:val="20"/>
        </w:rPr>
        <w:t xml:space="preserve"> – open to all ponies</w:t>
      </w:r>
    </w:p>
    <w:p w14:paraId="74485562" w14:textId="7EFD8DE6" w:rsidR="00975F34" w:rsidRPr="00A47F5F" w:rsidRDefault="00975F34" w:rsidP="00975F34">
      <w:pPr>
        <w:spacing w:after="4" w:line="261" w:lineRule="auto"/>
        <w:ind w:left="1"/>
        <w:rPr>
          <w:rFonts w:ascii="Arial" w:hAnsi="Arial" w:cs="Arial"/>
          <w:sz w:val="20"/>
        </w:rPr>
      </w:pPr>
      <w:r w:rsidRPr="00A47F5F">
        <w:rPr>
          <w:rFonts w:ascii="Arial" w:hAnsi="Arial" w:cs="Arial"/>
          <w:b/>
          <w:sz w:val="20"/>
        </w:rPr>
        <w:t>Best Young Handler</w:t>
      </w:r>
      <w:r>
        <w:rPr>
          <w:rFonts w:ascii="Arial" w:hAnsi="Arial" w:cs="Arial"/>
          <w:sz w:val="20"/>
        </w:rPr>
        <w:t xml:space="preserve"> – 1</w:t>
      </w:r>
      <w:r w:rsidRPr="00A47F5F">
        <w:rPr>
          <w:rFonts w:ascii="Arial" w:hAnsi="Arial" w:cs="Arial"/>
          <w:sz w:val="20"/>
          <w:vertAlign w:val="superscript"/>
        </w:rPr>
        <w:t>st</w:t>
      </w:r>
      <w:r>
        <w:rPr>
          <w:rFonts w:ascii="Arial" w:hAnsi="Arial" w:cs="Arial"/>
          <w:sz w:val="20"/>
        </w:rPr>
        <w:t xml:space="preserve"> place</w:t>
      </w:r>
      <w:r w:rsidR="00B62377">
        <w:rPr>
          <w:rFonts w:ascii="Arial" w:hAnsi="Arial" w:cs="Arial"/>
          <w:sz w:val="20"/>
        </w:rPr>
        <w:t>d</w:t>
      </w:r>
      <w:r w:rsidR="000C7B2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from classes 33 &amp; 34.</w:t>
      </w:r>
    </w:p>
    <w:p w14:paraId="16008784" w14:textId="77777777" w:rsidR="00975F34" w:rsidRPr="00B576D3" w:rsidRDefault="00975F34" w:rsidP="00975F34">
      <w:pPr>
        <w:pStyle w:val="ListParagraph"/>
        <w:numPr>
          <w:ilvl w:val="0"/>
          <w:numId w:val="5"/>
        </w:numPr>
        <w:spacing w:after="4" w:line="261" w:lineRule="auto"/>
        <w:ind w:left="709" w:hanging="708"/>
        <w:contextualSpacing/>
        <w:rPr>
          <w:rFonts w:ascii="Arial" w:hAnsi="Arial" w:cs="Arial"/>
          <w:sz w:val="20"/>
        </w:rPr>
      </w:pPr>
      <w:r w:rsidRPr="00B576D3">
        <w:rPr>
          <w:rFonts w:ascii="Arial" w:eastAsia="Arial" w:hAnsi="Arial" w:cs="Arial"/>
          <w:sz w:val="20"/>
        </w:rPr>
        <w:t>Driving - Singles or Multiples (any vehicle)</w:t>
      </w:r>
    </w:p>
    <w:p w14:paraId="2D5B909F" w14:textId="77777777" w:rsidR="00975F34" w:rsidRPr="00B576D3" w:rsidRDefault="00975F34" w:rsidP="00975F34">
      <w:pPr>
        <w:pStyle w:val="ListParagraph"/>
        <w:numPr>
          <w:ilvl w:val="0"/>
          <w:numId w:val="5"/>
        </w:numPr>
        <w:spacing w:after="4" w:line="261" w:lineRule="auto"/>
        <w:ind w:left="709" w:hanging="708"/>
        <w:contextualSpacing/>
        <w:rPr>
          <w:rFonts w:ascii="Arial" w:hAnsi="Arial" w:cs="Arial"/>
          <w:sz w:val="20"/>
        </w:rPr>
      </w:pPr>
      <w:r w:rsidRPr="00B576D3">
        <w:rPr>
          <w:rFonts w:ascii="Arial" w:eastAsia="Arial" w:hAnsi="Arial" w:cs="Arial"/>
          <w:sz w:val="20"/>
        </w:rPr>
        <w:t>Cone Driving</w:t>
      </w:r>
    </w:p>
    <w:p w14:paraId="2CC7EA0C" w14:textId="0CC57055" w:rsidR="00975F34" w:rsidRPr="00D14313" w:rsidRDefault="00975F34" w:rsidP="00975F34">
      <w:pPr>
        <w:pStyle w:val="ListParagraph"/>
        <w:numPr>
          <w:ilvl w:val="0"/>
          <w:numId w:val="5"/>
        </w:numPr>
        <w:spacing w:after="4" w:line="261" w:lineRule="auto"/>
        <w:ind w:left="709" w:hanging="708"/>
        <w:contextualSpacing/>
        <w:rPr>
          <w:rFonts w:ascii="Arial" w:hAnsi="Arial" w:cs="Arial"/>
          <w:sz w:val="20"/>
        </w:rPr>
      </w:pPr>
      <w:r w:rsidRPr="00B576D3">
        <w:rPr>
          <w:rFonts w:ascii="Arial" w:eastAsia="Arial" w:hAnsi="Arial" w:cs="Arial"/>
          <w:sz w:val="20"/>
        </w:rPr>
        <w:t xml:space="preserve">Working Hunter Pony </w:t>
      </w:r>
      <w:r w:rsidR="00D14313">
        <w:rPr>
          <w:rFonts w:ascii="Arial" w:eastAsia="Arial" w:hAnsi="Arial" w:cs="Arial"/>
          <w:sz w:val="20"/>
        </w:rPr>
        <w:t>Poles and Cross Poles</w:t>
      </w:r>
    </w:p>
    <w:p w14:paraId="63A15CD7" w14:textId="685FCC6C" w:rsidR="00D14313" w:rsidRPr="00B576D3" w:rsidRDefault="00D14313" w:rsidP="00975F34">
      <w:pPr>
        <w:pStyle w:val="ListParagraph"/>
        <w:numPr>
          <w:ilvl w:val="0"/>
          <w:numId w:val="5"/>
        </w:numPr>
        <w:spacing w:after="4" w:line="261" w:lineRule="auto"/>
        <w:ind w:left="709" w:hanging="708"/>
        <w:contextualSpacing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>Working Hunter Pony 1ft 3</w:t>
      </w:r>
    </w:p>
    <w:p w14:paraId="0C6A9060" w14:textId="4C31F16B" w:rsidR="00975F34" w:rsidRPr="00B576D3" w:rsidRDefault="00975F34" w:rsidP="00975F34">
      <w:pPr>
        <w:pStyle w:val="Default"/>
        <w:rPr>
          <w:b/>
          <w:bCs/>
          <w:sz w:val="20"/>
          <w:szCs w:val="22"/>
        </w:rPr>
      </w:pPr>
      <w:r w:rsidRPr="00B576D3">
        <w:rPr>
          <w:b/>
          <w:bCs/>
          <w:sz w:val="20"/>
          <w:szCs w:val="22"/>
        </w:rPr>
        <w:t xml:space="preserve">- - - - - -- - - - - - - - - - - - - - - - - - - - - - - - - - - - - - - - - - - - - - - - - - - - - - - - - - - - - - - - - - - - - - - - - </w:t>
      </w:r>
      <w:r>
        <w:rPr>
          <w:b/>
          <w:bCs/>
          <w:sz w:val="20"/>
          <w:szCs w:val="22"/>
        </w:rPr>
        <w:t xml:space="preserve">- - - - - - - - - - - - - - - </w:t>
      </w:r>
    </w:p>
    <w:p w14:paraId="6F316752" w14:textId="77777777" w:rsidR="00975F34" w:rsidRDefault="00975F34" w:rsidP="00975F34">
      <w:pPr>
        <w:pStyle w:val="Default"/>
        <w:ind w:left="361"/>
        <w:rPr>
          <w:b/>
          <w:bCs/>
          <w:sz w:val="20"/>
          <w:szCs w:val="22"/>
          <w:u w:val="single"/>
        </w:rPr>
      </w:pPr>
    </w:p>
    <w:p w14:paraId="5555BAAF" w14:textId="77777777" w:rsidR="00975F34" w:rsidRPr="00B576D3" w:rsidRDefault="00975F34" w:rsidP="00975F34">
      <w:pPr>
        <w:pStyle w:val="Default"/>
        <w:rPr>
          <w:sz w:val="20"/>
          <w:szCs w:val="22"/>
          <w:u w:val="single"/>
        </w:rPr>
      </w:pPr>
      <w:r w:rsidRPr="00B576D3">
        <w:rPr>
          <w:b/>
          <w:bCs/>
          <w:sz w:val="20"/>
          <w:szCs w:val="22"/>
          <w:u w:val="single"/>
        </w:rPr>
        <w:t>CHAMPIONSHIP</w:t>
      </w:r>
    </w:p>
    <w:p w14:paraId="54E7BC31" w14:textId="77777777" w:rsidR="00975F34" w:rsidRPr="00B576D3" w:rsidRDefault="00975F34" w:rsidP="00975F34">
      <w:pPr>
        <w:pStyle w:val="Default"/>
        <w:rPr>
          <w:sz w:val="20"/>
          <w:szCs w:val="22"/>
        </w:rPr>
      </w:pPr>
      <w:r w:rsidRPr="00B576D3">
        <w:rPr>
          <w:b/>
          <w:bCs/>
          <w:sz w:val="20"/>
          <w:szCs w:val="22"/>
        </w:rPr>
        <w:t xml:space="preserve">Supreme Champion &amp; Reserve Supreme Champion – </w:t>
      </w:r>
      <w:r w:rsidRPr="00B576D3">
        <w:rPr>
          <w:sz w:val="20"/>
          <w:szCs w:val="22"/>
        </w:rPr>
        <w:t xml:space="preserve">judged from </w:t>
      </w:r>
      <w:r>
        <w:rPr>
          <w:sz w:val="20"/>
          <w:szCs w:val="22"/>
        </w:rPr>
        <w:t xml:space="preserve">3 </w:t>
      </w:r>
      <w:r w:rsidRPr="00B576D3">
        <w:rPr>
          <w:sz w:val="20"/>
          <w:szCs w:val="22"/>
        </w:rPr>
        <w:t xml:space="preserve">Ring Champions &amp; </w:t>
      </w:r>
      <w:r>
        <w:rPr>
          <w:sz w:val="20"/>
          <w:szCs w:val="22"/>
        </w:rPr>
        <w:t xml:space="preserve">3 </w:t>
      </w:r>
      <w:r w:rsidRPr="00B576D3">
        <w:rPr>
          <w:sz w:val="20"/>
          <w:szCs w:val="22"/>
        </w:rPr>
        <w:t>Reserve Ring Champions</w:t>
      </w:r>
    </w:p>
    <w:p w14:paraId="592B7DDD" w14:textId="77777777" w:rsidR="00975F34" w:rsidRPr="00B576D3" w:rsidRDefault="00975F34" w:rsidP="00975F34">
      <w:pPr>
        <w:pStyle w:val="Default"/>
        <w:rPr>
          <w:sz w:val="20"/>
          <w:szCs w:val="22"/>
        </w:rPr>
      </w:pPr>
      <w:r w:rsidRPr="00B576D3">
        <w:rPr>
          <w:b/>
          <w:bCs/>
          <w:sz w:val="20"/>
          <w:szCs w:val="22"/>
        </w:rPr>
        <w:t xml:space="preserve">Best Coloured Pony - </w:t>
      </w:r>
      <w:r w:rsidRPr="00B576D3">
        <w:rPr>
          <w:sz w:val="20"/>
          <w:szCs w:val="22"/>
        </w:rPr>
        <w:t xml:space="preserve">from highest placed in Rings 1, 2 &amp; Performance Ring if necessary </w:t>
      </w:r>
    </w:p>
    <w:p w14:paraId="74886DDC" w14:textId="77777777" w:rsidR="00975F34" w:rsidRPr="00B576D3" w:rsidRDefault="00975F34" w:rsidP="00975F34">
      <w:pPr>
        <w:pStyle w:val="Default"/>
        <w:rPr>
          <w:sz w:val="20"/>
          <w:szCs w:val="22"/>
        </w:rPr>
      </w:pPr>
      <w:r w:rsidRPr="00B576D3">
        <w:rPr>
          <w:b/>
          <w:bCs/>
          <w:sz w:val="20"/>
          <w:szCs w:val="22"/>
        </w:rPr>
        <w:t xml:space="preserve">Best Black - </w:t>
      </w:r>
      <w:r w:rsidRPr="00B576D3">
        <w:rPr>
          <w:sz w:val="20"/>
          <w:szCs w:val="22"/>
        </w:rPr>
        <w:t xml:space="preserve">from highest placed in Rings 1, 2 &amp; Performance Ring if necessary </w:t>
      </w:r>
    </w:p>
    <w:p w14:paraId="30EB8450" w14:textId="77777777" w:rsidR="00975F34" w:rsidRPr="00B576D3" w:rsidRDefault="00975F34" w:rsidP="00975F34">
      <w:pPr>
        <w:pStyle w:val="Default"/>
        <w:rPr>
          <w:sz w:val="20"/>
          <w:szCs w:val="22"/>
        </w:rPr>
      </w:pPr>
      <w:r w:rsidRPr="00B576D3">
        <w:rPr>
          <w:b/>
          <w:bCs/>
          <w:sz w:val="20"/>
          <w:szCs w:val="22"/>
        </w:rPr>
        <w:t xml:space="preserve">Best Island Bred - </w:t>
      </w:r>
      <w:r w:rsidRPr="00B576D3">
        <w:rPr>
          <w:sz w:val="20"/>
          <w:szCs w:val="22"/>
        </w:rPr>
        <w:t xml:space="preserve">from highest placed in Rings 1, 2 &amp; Performance Ring if necessary </w:t>
      </w:r>
    </w:p>
    <w:p w14:paraId="563FC069" w14:textId="77777777" w:rsidR="00975F34" w:rsidRDefault="00975F34" w:rsidP="00975F34">
      <w:pPr>
        <w:pStyle w:val="Heading1"/>
        <w:spacing w:line="224" w:lineRule="auto"/>
        <w:ind w:right="0"/>
        <w:rPr>
          <w:color w:val="31849B" w:themeColor="accent5" w:themeShade="BF"/>
          <w:sz w:val="18"/>
          <w:szCs w:val="18"/>
        </w:rPr>
      </w:pPr>
    </w:p>
    <w:p w14:paraId="66C563B2" w14:textId="77777777" w:rsidR="00975F34" w:rsidRPr="00F7591F" w:rsidRDefault="00975F34" w:rsidP="00975F34">
      <w:pPr>
        <w:pStyle w:val="Heading1"/>
        <w:spacing w:line="224" w:lineRule="auto"/>
        <w:ind w:right="0"/>
        <w:jc w:val="center"/>
        <w:rPr>
          <w:rFonts w:ascii="Arial" w:hAnsi="Arial" w:cs="Arial"/>
          <w:color w:val="31849B" w:themeColor="accent5" w:themeShade="BF"/>
          <w:sz w:val="18"/>
          <w:szCs w:val="18"/>
        </w:rPr>
      </w:pPr>
      <w:r w:rsidRPr="00F7591F">
        <w:rPr>
          <w:rFonts w:ascii="Arial" w:hAnsi="Arial" w:cs="Arial"/>
          <w:color w:val="31849B" w:themeColor="accent5" w:themeShade="BF"/>
          <w:sz w:val="18"/>
          <w:szCs w:val="18"/>
        </w:rPr>
        <w:t>All trophies will be presented at the end of the show.  All trophies must be returned prior to the show engraved and in good clean condition.</w:t>
      </w:r>
      <w:r>
        <w:rPr>
          <w:rFonts w:ascii="Arial" w:hAnsi="Arial" w:cs="Arial"/>
          <w:color w:val="31849B" w:themeColor="accent5" w:themeShade="BF"/>
          <w:sz w:val="18"/>
          <w:szCs w:val="18"/>
        </w:rPr>
        <w:t xml:space="preserve"> </w:t>
      </w:r>
      <w:r w:rsidRPr="00F7591F">
        <w:rPr>
          <w:rFonts w:ascii="Arial" w:hAnsi="Arial" w:cs="Arial"/>
          <w:color w:val="31849B" w:themeColor="accent5" w:themeShade="BF"/>
          <w:sz w:val="18"/>
          <w:szCs w:val="18"/>
        </w:rPr>
        <w:t>The cost of engraving is the responsibility of the trophy winner.</w:t>
      </w:r>
    </w:p>
    <w:p w14:paraId="3D8E7E8D" w14:textId="77777777" w:rsidR="00975F34" w:rsidRDefault="00975F34" w:rsidP="00975F34">
      <w:pPr>
        <w:spacing w:after="50"/>
        <w:ind w:left="-28"/>
      </w:pP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7C0E1256" wp14:editId="42E27A8F">
                <wp:extent cx="6681216" cy="36576"/>
                <wp:effectExtent l="0" t="0" r="0" b="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1216" cy="36576"/>
                          <a:chOff x="0" y="0"/>
                          <a:chExt cx="6681216" cy="36576"/>
                        </a:xfrm>
                      </wpg:grpSpPr>
                      <wps:wsp>
                        <wps:cNvPr id="13" name="Shape 4421"/>
                        <wps:cNvSpPr/>
                        <wps:spPr>
                          <a:xfrm>
                            <a:off x="0" y="0"/>
                            <a:ext cx="6681216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1216" h="36576">
                                <a:moveTo>
                                  <a:pt x="0" y="0"/>
                                </a:moveTo>
                                <a:lnTo>
                                  <a:pt x="6681216" y="0"/>
                                </a:lnTo>
                                <a:lnTo>
                                  <a:pt x="6681216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4812D0" id="Group 12" o:spid="_x0000_s1026" style="width:526.1pt;height:2.9pt;mso-position-horizontal-relative:char;mso-position-vertical-relative:line" coordsize="66812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">
                <v:shape id="Shape 4421" o:spid="_x0000_s1027" style="position:absolute;width:66812;height:365;visibility:visible;mso-wrap-style:square;v-text-anchor:top" coordsize="6681216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" path="m,l6681216,r,36576l,36576,,e" fillcolor="black" stroked="f" strokeweight="0">
                  <v:stroke miterlimit="83231f" joinstyle="miter"/>
                  <v:path arrowok="t" textboxrect="0,0,6681216,36576"/>
                </v:shape>
                <w10:anchorlock/>
              </v:group>
            </w:pict>
          </mc:Fallback>
        </mc:AlternateContent>
      </w:r>
    </w:p>
    <w:p w14:paraId="1E99CDBA" w14:textId="77777777" w:rsidR="00975F34" w:rsidRPr="00004126" w:rsidRDefault="00975F34" w:rsidP="00975F34">
      <w:pPr>
        <w:spacing w:after="0"/>
        <w:ind w:right="10"/>
        <w:rPr>
          <w:sz w:val="16"/>
        </w:rPr>
      </w:pPr>
    </w:p>
    <w:p w14:paraId="02911F00" w14:textId="77777777" w:rsidR="00975F34" w:rsidRDefault="00975F34" w:rsidP="00542F72">
      <w:pPr>
        <w:pStyle w:val="Default"/>
        <w:ind w:left="142"/>
        <w:jc w:val="both"/>
        <w:rPr>
          <w:rFonts w:asciiTheme="minorHAnsi" w:hAnsiTheme="minorHAnsi"/>
          <w:b/>
          <w:sz w:val="18"/>
          <w:szCs w:val="18"/>
        </w:rPr>
      </w:pPr>
    </w:p>
    <w:sectPr w:rsidR="00975F34" w:rsidSect="000068E6">
      <w:pgSz w:w="11904" w:h="16838"/>
      <w:pgMar w:top="426" w:right="717" w:bottom="56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7C7C8" w14:textId="77777777" w:rsidR="00FC7C2D" w:rsidRDefault="00FC7C2D" w:rsidP="009F1929">
      <w:pPr>
        <w:spacing w:after="0" w:line="240" w:lineRule="auto"/>
      </w:pPr>
      <w:r>
        <w:separator/>
      </w:r>
    </w:p>
  </w:endnote>
  <w:endnote w:type="continuationSeparator" w:id="0">
    <w:p w14:paraId="50735962" w14:textId="77777777" w:rsidR="00FC7C2D" w:rsidRDefault="00FC7C2D" w:rsidP="009F1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0C8F0" w14:textId="77777777" w:rsidR="00FC7C2D" w:rsidRDefault="00FC7C2D" w:rsidP="009F1929">
      <w:pPr>
        <w:spacing w:after="0" w:line="240" w:lineRule="auto"/>
      </w:pPr>
      <w:r>
        <w:separator/>
      </w:r>
    </w:p>
  </w:footnote>
  <w:footnote w:type="continuationSeparator" w:id="0">
    <w:p w14:paraId="42902D57" w14:textId="77777777" w:rsidR="00FC7C2D" w:rsidRDefault="00FC7C2D" w:rsidP="009F1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F5AEB"/>
    <w:multiLevelType w:val="hybridMultilevel"/>
    <w:tmpl w:val="A1BE85F2"/>
    <w:lvl w:ilvl="0" w:tplc="D7102062">
      <w:start w:val="27"/>
      <w:numFmt w:val="decimal"/>
      <w:lvlText w:val="%1"/>
      <w:lvlJc w:val="left"/>
      <w:pPr>
        <w:ind w:left="361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AD93FD8"/>
    <w:multiLevelType w:val="hybridMultilevel"/>
    <w:tmpl w:val="4B02F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AB7358"/>
    <w:multiLevelType w:val="hybridMultilevel"/>
    <w:tmpl w:val="69DEEA34"/>
    <w:lvl w:ilvl="0" w:tplc="58B6BD0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2CEE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D6B0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9C56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981FC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FC88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0C6D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DC1F0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1E66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4A6C87"/>
    <w:multiLevelType w:val="hybridMultilevel"/>
    <w:tmpl w:val="84903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123C8"/>
    <w:multiLevelType w:val="hybridMultilevel"/>
    <w:tmpl w:val="AEF437C2"/>
    <w:lvl w:ilvl="0" w:tplc="6A70B61A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6E79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9AD1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60DF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CECB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BA4B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AC6E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0A5A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5084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6467103">
    <w:abstractNumId w:val="3"/>
  </w:num>
  <w:num w:numId="2" w16cid:durableId="50478619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8000868">
    <w:abstractNumId w:val="4"/>
  </w:num>
  <w:num w:numId="4" w16cid:durableId="2143644744">
    <w:abstractNumId w:val="2"/>
  </w:num>
  <w:num w:numId="5" w16cid:durableId="88441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054"/>
    <w:rsid w:val="00002EF3"/>
    <w:rsid w:val="000068E6"/>
    <w:rsid w:val="00021991"/>
    <w:rsid w:val="00050218"/>
    <w:rsid w:val="00051D20"/>
    <w:rsid w:val="000723D6"/>
    <w:rsid w:val="000801F6"/>
    <w:rsid w:val="000A1A47"/>
    <w:rsid w:val="000C65F4"/>
    <w:rsid w:val="000C6C6B"/>
    <w:rsid w:val="000C7B2E"/>
    <w:rsid w:val="000F491F"/>
    <w:rsid w:val="0010355B"/>
    <w:rsid w:val="001067DC"/>
    <w:rsid w:val="00112AEB"/>
    <w:rsid w:val="0014732F"/>
    <w:rsid w:val="00172B42"/>
    <w:rsid w:val="00176D76"/>
    <w:rsid w:val="001A4BA4"/>
    <w:rsid w:val="001A6C97"/>
    <w:rsid w:val="001B78AA"/>
    <w:rsid w:val="001D222B"/>
    <w:rsid w:val="001F0E8C"/>
    <w:rsid w:val="0022599B"/>
    <w:rsid w:val="00243167"/>
    <w:rsid w:val="002437DE"/>
    <w:rsid w:val="00267CC2"/>
    <w:rsid w:val="00271BB7"/>
    <w:rsid w:val="00275B05"/>
    <w:rsid w:val="00287A20"/>
    <w:rsid w:val="00296551"/>
    <w:rsid w:val="002A3677"/>
    <w:rsid w:val="002B698D"/>
    <w:rsid w:val="002B6DF2"/>
    <w:rsid w:val="002F1A25"/>
    <w:rsid w:val="00303E0D"/>
    <w:rsid w:val="003354F4"/>
    <w:rsid w:val="00341F13"/>
    <w:rsid w:val="003509B7"/>
    <w:rsid w:val="003536F0"/>
    <w:rsid w:val="00355D98"/>
    <w:rsid w:val="003B7400"/>
    <w:rsid w:val="003F1A00"/>
    <w:rsid w:val="00412EE2"/>
    <w:rsid w:val="00415376"/>
    <w:rsid w:val="00415B85"/>
    <w:rsid w:val="0047220D"/>
    <w:rsid w:val="0049408F"/>
    <w:rsid w:val="004B6F59"/>
    <w:rsid w:val="004D09EE"/>
    <w:rsid w:val="004D18F4"/>
    <w:rsid w:val="004F169E"/>
    <w:rsid w:val="005035E5"/>
    <w:rsid w:val="0053137F"/>
    <w:rsid w:val="00542F72"/>
    <w:rsid w:val="00560155"/>
    <w:rsid w:val="00574A25"/>
    <w:rsid w:val="005A1B5A"/>
    <w:rsid w:val="005A634D"/>
    <w:rsid w:val="005A7FC0"/>
    <w:rsid w:val="005B3B04"/>
    <w:rsid w:val="005F0367"/>
    <w:rsid w:val="005F34D4"/>
    <w:rsid w:val="00606F20"/>
    <w:rsid w:val="00610085"/>
    <w:rsid w:val="006140A0"/>
    <w:rsid w:val="00617561"/>
    <w:rsid w:val="006206AE"/>
    <w:rsid w:val="00634A41"/>
    <w:rsid w:val="0067758F"/>
    <w:rsid w:val="006A4F8B"/>
    <w:rsid w:val="006B2738"/>
    <w:rsid w:val="006D3B50"/>
    <w:rsid w:val="006D6A4B"/>
    <w:rsid w:val="006F6C6C"/>
    <w:rsid w:val="00702091"/>
    <w:rsid w:val="0070749E"/>
    <w:rsid w:val="00717FC1"/>
    <w:rsid w:val="007217B0"/>
    <w:rsid w:val="0072745A"/>
    <w:rsid w:val="00740C90"/>
    <w:rsid w:val="00756D35"/>
    <w:rsid w:val="00781F38"/>
    <w:rsid w:val="007D623F"/>
    <w:rsid w:val="007E456B"/>
    <w:rsid w:val="007F5C17"/>
    <w:rsid w:val="008118D6"/>
    <w:rsid w:val="00813E0D"/>
    <w:rsid w:val="00814B03"/>
    <w:rsid w:val="008203C3"/>
    <w:rsid w:val="00824EE2"/>
    <w:rsid w:val="0084796A"/>
    <w:rsid w:val="008600F9"/>
    <w:rsid w:val="00862A4A"/>
    <w:rsid w:val="0087505D"/>
    <w:rsid w:val="0089020C"/>
    <w:rsid w:val="00891BCB"/>
    <w:rsid w:val="00894EB1"/>
    <w:rsid w:val="008B2009"/>
    <w:rsid w:val="008D2054"/>
    <w:rsid w:val="00913CAC"/>
    <w:rsid w:val="00917482"/>
    <w:rsid w:val="00921769"/>
    <w:rsid w:val="00937D15"/>
    <w:rsid w:val="009407B1"/>
    <w:rsid w:val="009536FD"/>
    <w:rsid w:val="00975F34"/>
    <w:rsid w:val="00976E33"/>
    <w:rsid w:val="009778A8"/>
    <w:rsid w:val="009A44D1"/>
    <w:rsid w:val="009B79A8"/>
    <w:rsid w:val="009C4615"/>
    <w:rsid w:val="009C4ABD"/>
    <w:rsid w:val="009E190F"/>
    <w:rsid w:val="009F0A75"/>
    <w:rsid w:val="009F1929"/>
    <w:rsid w:val="009F1D54"/>
    <w:rsid w:val="009F3C10"/>
    <w:rsid w:val="009F4182"/>
    <w:rsid w:val="009F6EBC"/>
    <w:rsid w:val="00A0645A"/>
    <w:rsid w:val="00A30E8A"/>
    <w:rsid w:val="00A329ED"/>
    <w:rsid w:val="00A6235C"/>
    <w:rsid w:val="00A9493E"/>
    <w:rsid w:val="00AA1E19"/>
    <w:rsid w:val="00AA4FE2"/>
    <w:rsid w:val="00AD4B10"/>
    <w:rsid w:val="00AF0309"/>
    <w:rsid w:val="00AF211E"/>
    <w:rsid w:val="00B00113"/>
    <w:rsid w:val="00B328F4"/>
    <w:rsid w:val="00B546FF"/>
    <w:rsid w:val="00B62377"/>
    <w:rsid w:val="00B74D1C"/>
    <w:rsid w:val="00BC0470"/>
    <w:rsid w:val="00BC631D"/>
    <w:rsid w:val="00BD50EA"/>
    <w:rsid w:val="00BE03AF"/>
    <w:rsid w:val="00BE5CF9"/>
    <w:rsid w:val="00C0785B"/>
    <w:rsid w:val="00C11976"/>
    <w:rsid w:val="00C12EB1"/>
    <w:rsid w:val="00C23BEC"/>
    <w:rsid w:val="00C42E00"/>
    <w:rsid w:val="00C43633"/>
    <w:rsid w:val="00C82B61"/>
    <w:rsid w:val="00C86E31"/>
    <w:rsid w:val="00C87EBE"/>
    <w:rsid w:val="00C94409"/>
    <w:rsid w:val="00CA4CA4"/>
    <w:rsid w:val="00CB4A1F"/>
    <w:rsid w:val="00CC00B3"/>
    <w:rsid w:val="00CC3C98"/>
    <w:rsid w:val="00CC484C"/>
    <w:rsid w:val="00CC7664"/>
    <w:rsid w:val="00CE151C"/>
    <w:rsid w:val="00D039A5"/>
    <w:rsid w:val="00D0420A"/>
    <w:rsid w:val="00D14313"/>
    <w:rsid w:val="00D27D96"/>
    <w:rsid w:val="00D4041B"/>
    <w:rsid w:val="00D53616"/>
    <w:rsid w:val="00D85FF8"/>
    <w:rsid w:val="00DA1E63"/>
    <w:rsid w:val="00DA5E99"/>
    <w:rsid w:val="00DB7EBE"/>
    <w:rsid w:val="00DC2829"/>
    <w:rsid w:val="00DC369A"/>
    <w:rsid w:val="00DC5267"/>
    <w:rsid w:val="00DD2923"/>
    <w:rsid w:val="00DE3BE0"/>
    <w:rsid w:val="00DF3524"/>
    <w:rsid w:val="00DF5030"/>
    <w:rsid w:val="00E03052"/>
    <w:rsid w:val="00E04C4A"/>
    <w:rsid w:val="00E05233"/>
    <w:rsid w:val="00E23C1D"/>
    <w:rsid w:val="00E27788"/>
    <w:rsid w:val="00E33CBA"/>
    <w:rsid w:val="00E46AA2"/>
    <w:rsid w:val="00E77C7E"/>
    <w:rsid w:val="00E921A5"/>
    <w:rsid w:val="00E95395"/>
    <w:rsid w:val="00EF30AD"/>
    <w:rsid w:val="00F03E86"/>
    <w:rsid w:val="00F06946"/>
    <w:rsid w:val="00F4683D"/>
    <w:rsid w:val="00F5330A"/>
    <w:rsid w:val="00F63C2F"/>
    <w:rsid w:val="00F7340C"/>
    <w:rsid w:val="00F94EC8"/>
    <w:rsid w:val="00FA36B5"/>
    <w:rsid w:val="00FB3330"/>
    <w:rsid w:val="00FC2FD6"/>
    <w:rsid w:val="00FC7C2D"/>
    <w:rsid w:val="00FE6854"/>
    <w:rsid w:val="00FE791A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797B"/>
  <w15:docId w15:val="{CB67B7B9-81B7-47E8-A529-4CFD5B9A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B05"/>
  </w:style>
  <w:style w:type="paragraph" w:styleId="Heading1">
    <w:name w:val="heading 1"/>
    <w:next w:val="Normal"/>
    <w:link w:val="Heading1Char"/>
    <w:uiPriority w:val="9"/>
    <w:qFormat/>
    <w:rsid w:val="00824EE2"/>
    <w:pPr>
      <w:keepNext/>
      <w:keepLines/>
      <w:spacing w:after="2" w:line="259" w:lineRule="auto"/>
      <w:ind w:left="10" w:right="7467" w:hanging="10"/>
      <w:outlineLvl w:val="0"/>
    </w:pPr>
    <w:rPr>
      <w:rFonts w:ascii="Calibri" w:eastAsia="Calibri" w:hAnsi="Calibri" w:cs="Calibri"/>
      <w:b/>
      <w:color w:val="000000"/>
      <w:sz w:val="20"/>
      <w:u w:val="single" w:color="000000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F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054"/>
    <w:pPr>
      <w:ind w:left="720"/>
    </w:pPr>
  </w:style>
  <w:style w:type="table" w:styleId="TableGrid">
    <w:name w:val="Table Grid"/>
    <w:basedOn w:val="TableNormal"/>
    <w:uiPriority w:val="39"/>
    <w:rsid w:val="008D2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4B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4B03"/>
    <w:rPr>
      <w:color w:val="0000FF" w:themeColor="hyperlink"/>
      <w:u w:val="single"/>
    </w:rPr>
  </w:style>
  <w:style w:type="paragraph" w:customStyle="1" w:styleId="Default">
    <w:name w:val="Default"/>
    <w:rsid w:val="009C46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1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929"/>
  </w:style>
  <w:style w:type="paragraph" w:styleId="Footer">
    <w:name w:val="footer"/>
    <w:basedOn w:val="Normal"/>
    <w:link w:val="FooterChar"/>
    <w:uiPriority w:val="99"/>
    <w:unhideWhenUsed/>
    <w:rsid w:val="009F1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929"/>
  </w:style>
  <w:style w:type="character" w:customStyle="1" w:styleId="Heading1Char">
    <w:name w:val="Heading 1 Char"/>
    <w:basedOn w:val="DefaultParagraphFont"/>
    <w:link w:val="Heading1"/>
    <w:uiPriority w:val="9"/>
    <w:rsid w:val="00824EE2"/>
    <w:rPr>
      <w:rFonts w:ascii="Calibri" w:eastAsia="Calibri" w:hAnsi="Calibri" w:cs="Calibri"/>
      <w:b/>
      <w:color w:val="000000"/>
      <w:sz w:val="20"/>
      <w:u w:val="single" w:color="000000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F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8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rianne.charlotte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306AD-15F7-4205-A695-3DC679123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Fraser Roselyn@Adult Learning</dc:creator>
  <cp:lastModifiedBy>Arianne Sandison@Children's Services</cp:lastModifiedBy>
  <cp:revision>7</cp:revision>
  <cp:lastPrinted>2025-07-15T19:55:00Z</cp:lastPrinted>
  <dcterms:created xsi:type="dcterms:W3CDTF">2025-06-07T18:47:00Z</dcterms:created>
  <dcterms:modified xsi:type="dcterms:W3CDTF">2025-07-16T15:25:00Z</dcterms:modified>
</cp:coreProperties>
</file>